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510" w:rsidRDefault="00920B17" w:rsidP="00311A21">
      <w:pPr>
        <w:jc w:val="center"/>
        <w:rPr>
          <w:bCs/>
          <w:sz w:val="24"/>
          <w:szCs w:val="24"/>
          <w:lang w:val="en-GB"/>
        </w:rPr>
      </w:pPr>
      <w:r w:rsidRPr="00670510">
        <w:rPr>
          <w:bCs/>
          <w:sz w:val="24"/>
          <w:szCs w:val="24"/>
          <w:highlight w:val="lightGray"/>
          <w:lang w:val="en-GB"/>
        </w:rPr>
        <w:t>Fragments of</w:t>
      </w:r>
    </w:p>
    <w:p w:rsidR="00E26EE7" w:rsidRPr="00670510" w:rsidRDefault="00920B17" w:rsidP="00311A21">
      <w:pPr>
        <w:jc w:val="center"/>
        <w:rPr>
          <w:bCs/>
          <w:sz w:val="24"/>
          <w:szCs w:val="24"/>
          <w:lang w:val="en-GB"/>
        </w:rPr>
      </w:pPr>
      <w:r w:rsidRPr="00670510">
        <w:rPr>
          <w:bCs/>
          <w:sz w:val="24"/>
          <w:szCs w:val="24"/>
          <w:lang w:val="en-GB"/>
        </w:rPr>
        <w:t xml:space="preserve"> THE </w:t>
      </w:r>
      <w:r w:rsidR="00900EC0" w:rsidRPr="00670510">
        <w:rPr>
          <w:bCs/>
          <w:sz w:val="24"/>
          <w:szCs w:val="24"/>
          <w:lang w:val="en-GB"/>
        </w:rPr>
        <w:t>RECORD</w:t>
      </w:r>
      <w:r w:rsidR="00E26EE7" w:rsidRPr="00670510">
        <w:rPr>
          <w:bCs/>
          <w:sz w:val="24"/>
          <w:szCs w:val="24"/>
          <w:lang w:val="en-GB"/>
        </w:rPr>
        <w:t xml:space="preserve"> OF HISTORY AND CULTURE RESTORATION</w:t>
      </w:r>
      <w:r w:rsidR="004D74C7" w:rsidRPr="00670510">
        <w:rPr>
          <w:bCs/>
          <w:sz w:val="24"/>
          <w:szCs w:val="24"/>
          <w:lang w:val="en-GB"/>
        </w:rPr>
        <w:t xml:space="preserve"> MONUMENT</w:t>
      </w:r>
      <w:r w:rsidR="00E26EE7" w:rsidRPr="00670510">
        <w:rPr>
          <w:bCs/>
          <w:sz w:val="24"/>
          <w:szCs w:val="24"/>
          <w:lang w:val="en-GB"/>
        </w:rPr>
        <w:t xml:space="preserve"> (MOVABLE)</w:t>
      </w:r>
    </w:p>
    <w:p w:rsidR="00670510" w:rsidRDefault="00670510" w:rsidP="00311A21">
      <w:pPr>
        <w:jc w:val="center"/>
        <w:rPr>
          <w:b/>
          <w:bCs/>
          <w:sz w:val="24"/>
          <w:szCs w:val="24"/>
          <w:lang w:val="en-GB"/>
        </w:rPr>
      </w:pPr>
    </w:p>
    <w:p w:rsidR="00670510" w:rsidRPr="00E923D8" w:rsidRDefault="00670510" w:rsidP="00311A21">
      <w:pPr>
        <w:jc w:val="center"/>
        <w:rPr>
          <w:b/>
          <w:bCs/>
          <w:sz w:val="36"/>
          <w:szCs w:val="36"/>
          <w:lang w:val="en-GB"/>
        </w:rPr>
      </w:pPr>
      <w:r w:rsidRPr="00E923D8">
        <w:rPr>
          <w:b/>
          <w:bCs/>
          <w:sz w:val="36"/>
          <w:szCs w:val="36"/>
          <w:lang w:val="en-GB"/>
        </w:rPr>
        <w:t>Icon “</w:t>
      </w:r>
      <w:r w:rsidRPr="00E923D8">
        <w:rPr>
          <w:b/>
          <w:sz w:val="36"/>
          <w:szCs w:val="36"/>
          <w:lang w:val="en-GB"/>
        </w:rPr>
        <w:t>Assumption of the Blessed Virgin Mary”</w:t>
      </w:r>
    </w:p>
    <w:p w:rsidR="00670510" w:rsidRPr="00E923D8" w:rsidRDefault="00670510" w:rsidP="00311A21">
      <w:pPr>
        <w:jc w:val="center"/>
        <w:rPr>
          <w:b/>
          <w:bCs/>
          <w:sz w:val="36"/>
          <w:szCs w:val="36"/>
          <w:lang w:val="en-GB"/>
        </w:rPr>
      </w:pPr>
    </w:p>
    <w:p w:rsidR="00311A21" w:rsidRPr="00670510" w:rsidRDefault="00311A21" w:rsidP="00311A21">
      <w:pPr>
        <w:jc w:val="center"/>
        <w:rPr>
          <w:sz w:val="16"/>
          <w:szCs w:val="16"/>
          <w:lang w:val="en-GB"/>
        </w:rPr>
      </w:pPr>
    </w:p>
    <w:tbl>
      <w:tblPr>
        <w:tblW w:w="0" w:type="auto"/>
        <w:tblInd w:w="-34" w:type="dxa"/>
        <w:tblLayout w:type="fixed"/>
        <w:tblLook w:val="0000"/>
      </w:tblPr>
      <w:tblGrid>
        <w:gridCol w:w="10065"/>
      </w:tblGrid>
      <w:tr w:rsidR="00311A21" w:rsidRPr="00670510" w:rsidTr="004D74C7">
        <w:tc>
          <w:tcPr>
            <w:tcW w:w="1006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11A21" w:rsidRPr="00670510" w:rsidRDefault="00920B17" w:rsidP="00920B17">
            <w:pPr>
              <w:jc w:val="center"/>
              <w:rPr>
                <w:bCs/>
                <w:sz w:val="28"/>
                <w:szCs w:val="28"/>
                <w:lang w:val="en-GB"/>
              </w:rPr>
            </w:pPr>
            <w:r w:rsidRPr="00670510">
              <w:rPr>
                <w:bCs/>
                <w:sz w:val="28"/>
                <w:szCs w:val="28"/>
                <w:lang w:val="en-GB"/>
              </w:rPr>
              <w:t>National Academy of Fine Arts and Architecture</w:t>
            </w:r>
          </w:p>
        </w:tc>
      </w:tr>
      <w:tr w:rsidR="00311A21" w:rsidRPr="00670510" w:rsidTr="004D74C7"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311A21" w:rsidRPr="00670510" w:rsidRDefault="004D74C7" w:rsidP="00BB6987">
            <w:pPr>
              <w:jc w:val="center"/>
              <w:rPr>
                <w:sz w:val="16"/>
                <w:szCs w:val="16"/>
                <w:lang w:val="en-GB"/>
              </w:rPr>
            </w:pPr>
            <w:r w:rsidRPr="00670510">
              <w:rPr>
                <w:sz w:val="16"/>
                <w:szCs w:val="16"/>
                <w:lang w:val="en-GB"/>
              </w:rPr>
              <w:t>Institution where the conservation treatment was performed</w:t>
            </w:r>
          </w:p>
        </w:tc>
      </w:tr>
    </w:tbl>
    <w:p w:rsidR="00311A21" w:rsidRPr="00670510" w:rsidRDefault="00311A21" w:rsidP="00311A21">
      <w:pPr>
        <w:jc w:val="center"/>
        <w:rPr>
          <w:sz w:val="28"/>
          <w:szCs w:val="28"/>
          <w:lang w:val="en-GB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9923"/>
      </w:tblGrid>
      <w:tr w:rsidR="00311A21" w:rsidRPr="00670510" w:rsidTr="00BB6987">
        <w:tc>
          <w:tcPr>
            <w:tcW w:w="992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11A21" w:rsidRPr="00670510" w:rsidRDefault="00920B17" w:rsidP="00920B17">
            <w:pPr>
              <w:jc w:val="center"/>
              <w:rPr>
                <w:bCs/>
                <w:sz w:val="28"/>
                <w:szCs w:val="28"/>
                <w:lang w:val="en-GB"/>
              </w:rPr>
            </w:pPr>
            <w:r w:rsidRPr="00670510">
              <w:rPr>
                <w:bCs/>
                <w:sz w:val="28"/>
                <w:szCs w:val="28"/>
                <w:lang w:val="en-GB"/>
              </w:rPr>
              <w:t>Department of Techniques and Restoration of Art Works</w:t>
            </w:r>
          </w:p>
        </w:tc>
      </w:tr>
      <w:tr w:rsidR="00311A21" w:rsidRPr="00670510" w:rsidTr="00BB6987">
        <w:tc>
          <w:tcPr>
            <w:tcW w:w="9923" w:type="dxa"/>
            <w:tcBorders>
              <w:top w:val="nil"/>
              <w:left w:val="nil"/>
              <w:bottom w:val="nil"/>
              <w:right w:val="nil"/>
            </w:tcBorders>
          </w:tcPr>
          <w:p w:rsidR="00311A21" w:rsidRPr="00670510" w:rsidRDefault="004D74C7" w:rsidP="00BB6987">
            <w:pPr>
              <w:jc w:val="center"/>
              <w:rPr>
                <w:sz w:val="28"/>
                <w:szCs w:val="28"/>
                <w:lang w:val="en-GB"/>
              </w:rPr>
            </w:pPr>
            <w:r w:rsidRPr="00670510">
              <w:rPr>
                <w:sz w:val="16"/>
                <w:szCs w:val="16"/>
                <w:lang w:val="en-GB"/>
              </w:rPr>
              <w:t>department</w:t>
            </w:r>
            <w:r w:rsidR="00311A21" w:rsidRPr="00670510">
              <w:rPr>
                <w:sz w:val="16"/>
                <w:szCs w:val="16"/>
                <w:lang w:val="en-GB"/>
              </w:rPr>
              <w:t xml:space="preserve"> </w:t>
            </w:r>
          </w:p>
        </w:tc>
      </w:tr>
    </w:tbl>
    <w:p w:rsidR="00311A21" w:rsidRPr="00670510" w:rsidRDefault="00311A21" w:rsidP="00311A21">
      <w:pPr>
        <w:jc w:val="center"/>
        <w:rPr>
          <w:sz w:val="16"/>
          <w:szCs w:val="16"/>
          <w:lang w:val="en-GB"/>
        </w:rPr>
      </w:pPr>
    </w:p>
    <w:p w:rsidR="00311A21" w:rsidRPr="00670510" w:rsidRDefault="00311A21" w:rsidP="00311A21">
      <w:pPr>
        <w:rPr>
          <w:sz w:val="24"/>
          <w:szCs w:val="24"/>
          <w:lang w:val="en-GB"/>
        </w:rPr>
      </w:pPr>
      <w:r w:rsidRPr="00670510">
        <w:rPr>
          <w:b/>
          <w:bCs/>
          <w:sz w:val="24"/>
          <w:szCs w:val="24"/>
          <w:lang w:val="en-GB"/>
        </w:rPr>
        <w:t>1</w:t>
      </w:r>
      <w:r w:rsidRPr="00670510">
        <w:rPr>
          <w:sz w:val="24"/>
          <w:szCs w:val="24"/>
          <w:lang w:val="en-GB"/>
        </w:rPr>
        <w:t xml:space="preserve">. </w:t>
      </w:r>
      <w:r w:rsidR="00E26EE7" w:rsidRPr="00670510">
        <w:rPr>
          <w:sz w:val="24"/>
          <w:szCs w:val="24"/>
          <w:lang w:val="en-GB"/>
        </w:rPr>
        <w:t>Typological affiliation of the monument</w:t>
      </w:r>
    </w:p>
    <w:p w:rsidR="00311A21" w:rsidRPr="00670510" w:rsidRDefault="00311A21" w:rsidP="00311A21">
      <w:pPr>
        <w:rPr>
          <w:sz w:val="16"/>
          <w:szCs w:val="16"/>
          <w:lang w:val="en-GB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052"/>
        <w:gridCol w:w="1403"/>
        <w:gridCol w:w="1402"/>
        <w:gridCol w:w="1403"/>
        <w:gridCol w:w="1402"/>
        <w:gridCol w:w="1262"/>
      </w:tblGrid>
      <w:tr w:rsidR="00311A21" w:rsidRPr="00670510" w:rsidTr="00BB6987">
        <w:trPr>
          <w:cantSplit/>
          <w:trHeight w:val="369"/>
        </w:trPr>
        <w:tc>
          <w:tcPr>
            <w:tcW w:w="3052" w:type="dxa"/>
          </w:tcPr>
          <w:p w:rsidR="00311A21" w:rsidRPr="00670510" w:rsidRDefault="004D74C7" w:rsidP="00BB6987">
            <w:pPr>
              <w:rPr>
                <w:sz w:val="16"/>
                <w:szCs w:val="16"/>
                <w:lang w:val="en-GB"/>
              </w:rPr>
            </w:pPr>
            <w:r w:rsidRPr="00670510">
              <w:rPr>
                <w:sz w:val="16"/>
                <w:szCs w:val="16"/>
                <w:lang w:val="en-GB"/>
              </w:rPr>
              <w:t>Type of monument</w:t>
            </w:r>
          </w:p>
          <w:p w:rsidR="00311A21" w:rsidRPr="00670510" w:rsidRDefault="00311A21" w:rsidP="00BB698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403" w:type="dxa"/>
          </w:tcPr>
          <w:p w:rsidR="00311A21" w:rsidRPr="00670510" w:rsidRDefault="00E26EE7" w:rsidP="004D74C7">
            <w:pPr>
              <w:jc w:val="center"/>
              <w:rPr>
                <w:b/>
                <w:sz w:val="16"/>
                <w:szCs w:val="16"/>
                <w:lang w:val="en-GB"/>
              </w:rPr>
            </w:pPr>
            <w:r w:rsidRPr="00670510">
              <w:rPr>
                <w:b/>
                <w:sz w:val="16"/>
                <w:szCs w:val="16"/>
                <w:lang w:val="en-GB"/>
              </w:rPr>
              <w:t xml:space="preserve">monuments </w:t>
            </w:r>
            <w:r w:rsidR="004D74C7" w:rsidRPr="00670510">
              <w:rPr>
                <w:b/>
                <w:sz w:val="16"/>
                <w:szCs w:val="16"/>
                <w:lang w:val="en-GB"/>
              </w:rPr>
              <w:t>of Fine Art</w:t>
            </w:r>
          </w:p>
        </w:tc>
        <w:tc>
          <w:tcPr>
            <w:tcW w:w="1402" w:type="dxa"/>
          </w:tcPr>
          <w:p w:rsidR="00311A21" w:rsidRPr="00670510" w:rsidRDefault="004D74C7" w:rsidP="004D74C7">
            <w:pPr>
              <w:jc w:val="center"/>
              <w:rPr>
                <w:sz w:val="16"/>
                <w:szCs w:val="16"/>
                <w:lang w:val="en-GB"/>
              </w:rPr>
            </w:pPr>
            <w:r w:rsidRPr="00670510">
              <w:rPr>
                <w:sz w:val="16"/>
                <w:szCs w:val="16"/>
                <w:lang w:val="en-GB"/>
              </w:rPr>
              <w:t>monuments of Decorative Art</w:t>
            </w:r>
          </w:p>
        </w:tc>
        <w:tc>
          <w:tcPr>
            <w:tcW w:w="1403" w:type="dxa"/>
          </w:tcPr>
          <w:p w:rsidR="00311A21" w:rsidRPr="00670510" w:rsidRDefault="00FE6783" w:rsidP="00BB6987">
            <w:pPr>
              <w:jc w:val="center"/>
              <w:rPr>
                <w:sz w:val="16"/>
                <w:szCs w:val="16"/>
                <w:lang w:val="en-GB"/>
              </w:rPr>
            </w:pPr>
            <w:r w:rsidRPr="00670510">
              <w:rPr>
                <w:sz w:val="16"/>
                <w:szCs w:val="16"/>
                <w:lang w:val="en-GB"/>
              </w:rPr>
              <w:t>archaeological</w:t>
            </w:r>
            <w:r w:rsidR="00E26EE7" w:rsidRPr="00670510">
              <w:rPr>
                <w:sz w:val="16"/>
                <w:szCs w:val="16"/>
                <w:lang w:val="en-GB"/>
              </w:rPr>
              <w:t xml:space="preserve"> monuments</w:t>
            </w:r>
          </w:p>
        </w:tc>
        <w:tc>
          <w:tcPr>
            <w:tcW w:w="1402" w:type="dxa"/>
          </w:tcPr>
          <w:p w:rsidR="00311A21" w:rsidRPr="00670510" w:rsidRDefault="004D74C7" w:rsidP="004D74C7">
            <w:pPr>
              <w:jc w:val="center"/>
              <w:rPr>
                <w:sz w:val="16"/>
                <w:szCs w:val="16"/>
                <w:lang w:val="en-GB"/>
              </w:rPr>
            </w:pPr>
            <w:r w:rsidRPr="00670510">
              <w:rPr>
                <w:sz w:val="16"/>
                <w:szCs w:val="16"/>
                <w:lang w:val="en-GB"/>
              </w:rPr>
              <w:t>paper</w:t>
            </w:r>
            <w:r w:rsidR="00E26EE7" w:rsidRPr="00670510">
              <w:rPr>
                <w:sz w:val="16"/>
                <w:szCs w:val="16"/>
                <w:lang w:val="en-GB"/>
              </w:rPr>
              <w:t xml:space="preserve"> </w:t>
            </w:r>
            <w:r w:rsidRPr="00670510">
              <w:rPr>
                <w:sz w:val="16"/>
                <w:szCs w:val="16"/>
                <w:lang w:val="en-GB"/>
              </w:rPr>
              <w:t>monuments</w:t>
            </w:r>
          </w:p>
        </w:tc>
        <w:tc>
          <w:tcPr>
            <w:tcW w:w="1262" w:type="dxa"/>
          </w:tcPr>
          <w:p w:rsidR="00311A21" w:rsidRPr="00670510" w:rsidRDefault="00E26EE7" w:rsidP="00BB6987">
            <w:pPr>
              <w:jc w:val="center"/>
              <w:rPr>
                <w:sz w:val="16"/>
                <w:szCs w:val="16"/>
                <w:lang w:val="en-GB"/>
              </w:rPr>
            </w:pPr>
            <w:r w:rsidRPr="00670510">
              <w:rPr>
                <w:sz w:val="16"/>
                <w:szCs w:val="16"/>
                <w:lang w:val="en-GB"/>
              </w:rPr>
              <w:t>Other monuments of history and culture</w:t>
            </w:r>
          </w:p>
        </w:tc>
      </w:tr>
      <w:tr w:rsidR="00311A21" w:rsidRPr="00670510" w:rsidTr="00BB6987">
        <w:tc>
          <w:tcPr>
            <w:tcW w:w="3052" w:type="dxa"/>
          </w:tcPr>
          <w:p w:rsidR="00A20221" w:rsidRPr="00670510" w:rsidRDefault="001F5513" w:rsidP="00BB6987">
            <w:pPr>
              <w:rPr>
                <w:b/>
                <w:sz w:val="24"/>
                <w:szCs w:val="24"/>
                <w:lang w:val="en-GB"/>
              </w:rPr>
            </w:pPr>
            <w:r>
              <w:rPr>
                <w:b/>
                <w:sz w:val="24"/>
                <w:szCs w:val="24"/>
                <w:lang w:val="en-GB"/>
              </w:rPr>
              <w:t>Icon</w:t>
            </w:r>
          </w:p>
          <w:p w:rsidR="00311A21" w:rsidRPr="00670510" w:rsidRDefault="00A20221" w:rsidP="00BB6987">
            <w:pPr>
              <w:rPr>
                <w:sz w:val="22"/>
                <w:szCs w:val="22"/>
                <w:lang w:val="en-GB"/>
              </w:rPr>
            </w:pPr>
            <w:r w:rsidRPr="00670510">
              <w:rPr>
                <w:sz w:val="16"/>
                <w:szCs w:val="16"/>
                <w:lang w:val="en-GB"/>
              </w:rPr>
              <w:t xml:space="preserve"> Definition, nature of the monument</w:t>
            </w:r>
          </w:p>
        </w:tc>
        <w:tc>
          <w:tcPr>
            <w:tcW w:w="1403" w:type="dxa"/>
          </w:tcPr>
          <w:p w:rsidR="00311A21" w:rsidRPr="00670510" w:rsidRDefault="00311A21" w:rsidP="00BB6987">
            <w:pPr>
              <w:jc w:val="center"/>
              <w:rPr>
                <w:b/>
                <w:bCs/>
                <w:sz w:val="24"/>
                <w:szCs w:val="24"/>
                <w:u w:val="single"/>
                <w:lang w:val="en-GB"/>
              </w:rPr>
            </w:pPr>
            <w:r w:rsidRPr="00670510">
              <w:rPr>
                <w:b/>
                <w:bCs/>
                <w:sz w:val="24"/>
                <w:szCs w:val="24"/>
                <w:u w:val="single"/>
                <w:lang w:val="en-GB"/>
              </w:rPr>
              <w:t>1</w:t>
            </w:r>
          </w:p>
          <w:p w:rsidR="00311A21" w:rsidRPr="00670510" w:rsidRDefault="00311A21" w:rsidP="00BB6987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402" w:type="dxa"/>
          </w:tcPr>
          <w:p w:rsidR="00311A21" w:rsidRPr="00670510" w:rsidRDefault="00311A21" w:rsidP="00BB6987">
            <w:pPr>
              <w:jc w:val="center"/>
              <w:rPr>
                <w:lang w:val="en-GB"/>
              </w:rPr>
            </w:pPr>
            <w:r w:rsidRPr="00670510">
              <w:rPr>
                <w:lang w:val="en-GB"/>
              </w:rPr>
              <w:t>2</w:t>
            </w:r>
          </w:p>
        </w:tc>
        <w:tc>
          <w:tcPr>
            <w:tcW w:w="1403" w:type="dxa"/>
          </w:tcPr>
          <w:p w:rsidR="00311A21" w:rsidRPr="00670510" w:rsidRDefault="00311A21" w:rsidP="00BB6987">
            <w:pPr>
              <w:jc w:val="center"/>
              <w:rPr>
                <w:lang w:val="en-GB"/>
              </w:rPr>
            </w:pPr>
            <w:r w:rsidRPr="00670510">
              <w:rPr>
                <w:lang w:val="en-GB"/>
              </w:rPr>
              <w:t>3</w:t>
            </w:r>
          </w:p>
        </w:tc>
        <w:tc>
          <w:tcPr>
            <w:tcW w:w="1402" w:type="dxa"/>
          </w:tcPr>
          <w:p w:rsidR="00311A21" w:rsidRPr="00670510" w:rsidRDefault="00311A21" w:rsidP="00BB6987">
            <w:pPr>
              <w:jc w:val="center"/>
              <w:rPr>
                <w:lang w:val="en-GB"/>
              </w:rPr>
            </w:pPr>
            <w:r w:rsidRPr="00670510">
              <w:rPr>
                <w:lang w:val="en-GB"/>
              </w:rPr>
              <w:t>4</w:t>
            </w:r>
          </w:p>
        </w:tc>
        <w:tc>
          <w:tcPr>
            <w:tcW w:w="1262" w:type="dxa"/>
          </w:tcPr>
          <w:p w:rsidR="00311A21" w:rsidRPr="00670510" w:rsidRDefault="00311A21" w:rsidP="00BB6987">
            <w:pPr>
              <w:jc w:val="center"/>
              <w:rPr>
                <w:lang w:val="en-GB"/>
              </w:rPr>
            </w:pPr>
            <w:r w:rsidRPr="00670510">
              <w:rPr>
                <w:lang w:val="en-GB"/>
              </w:rPr>
              <w:t>5</w:t>
            </w:r>
          </w:p>
        </w:tc>
      </w:tr>
    </w:tbl>
    <w:p w:rsidR="00311A21" w:rsidRPr="00670510" w:rsidRDefault="00311A21" w:rsidP="00311A21">
      <w:pPr>
        <w:rPr>
          <w:lang w:val="en-GB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5296"/>
        <w:gridCol w:w="4627"/>
      </w:tblGrid>
      <w:tr w:rsidR="00311A21" w:rsidRPr="00670510" w:rsidTr="00BB6987"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</w:tcPr>
          <w:p w:rsidR="00311A21" w:rsidRPr="00670510" w:rsidRDefault="00311A21" w:rsidP="004D74C7">
            <w:pPr>
              <w:rPr>
                <w:sz w:val="22"/>
                <w:szCs w:val="22"/>
                <w:lang w:val="en-GB"/>
              </w:rPr>
            </w:pPr>
            <w:r w:rsidRPr="00670510">
              <w:rPr>
                <w:b/>
                <w:bCs/>
                <w:sz w:val="22"/>
                <w:szCs w:val="22"/>
                <w:lang w:val="en-GB"/>
              </w:rPr>
              <w:t>2.</w:t>
            </w:r>
            <w:r w:rsidRPr="00670510">
              <w:rPr>
                <w:sz w:val="22"/>
                <w:szCs w:val="22"/>
                <w:lang w:val="en-GB"/>
              </w:rPr>
              <w:t xml:space="preserve"> </w:t>
            </w:r>
            <w:r w:rsidR="00E26EE7" w:rsidRPr="00670510">
              <w:rPr>
                <w:sz w:val="22"/>
                <w:szCs w:val="22"/>
                <w:lang w:val="en-GB"/>
              </w:rPr>
              <w:t>Place of permanent storage, owner of the monument</w:t>
            </w:r>
          </w:p>
        </w:tc>
        <w:tc>
          <w:tcPr>
            <w:tcW w:w="462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11A21" w:rsidRPr="00670510" w:rsidRDefault="00E26EE7" w:rsidP="004D74C7">
            <w:pPr>
              <w:rPr>
                <w:b/>
                <w:i/>
                <w:iCs/>
                <w:sz w:val="28"/>
                <w:szCs w:val="28"/>
                <w:lang w:val="en-GB"/>
              </w:rPr>
            </w:pPr>
            <w:r w:rsidRPr="00670510">
              <w:rPr>
                <w:b/>
                <w:i/>
                <w:iCs/>
                <w:sz w:val="28"/>
                <w:szCs w:val="28"/>
                <w:lang w:val="en-GB"/>
              </w:rPr>
              <w:t>Private collection, Kyiv</w:t>
            </w:r>
            <w:r w:rsidR="004D74C7" w:rsidRPr="00670510">
              <w:rPr>
                <w:b/>
                <w:i/>
                <w:iCs/>
                <w:sz w:val="28"/>
                <w:szCs w:val="28"/>
                <w:lang w:val="en-GB"/>
              </w:rPr>
              <w:t>, Ukraine</w:t>
            </w:r>
          </w:p>
        </w:tc>
      </w:tr>
    </w:tbl>
    <w:p w:rsidR="00311A21" w:rsidRPr="00670510" w:rsidRDefault="00311A21" w:rsidP="00311A21">
      <w:pPr>
        <w:rPr>
          <w:sz w:val="16"/>
          <w:szCs w:val="16"/>
          <w:lang w:val="en-GB"/>
        </w:rPr>
      </w:pPr>
    </w:p>
    <w:p w:rsidR="00311A21" w:rsidRPr="00670510" w:rsidRDefault="00311A21" w:rsidP="00311A21">
      <w:pPr>
        <w:rPr>
          <w:lang w:val="en-GB"/>
        </w:rPr>
      </w:pPr>
    </w:p>
    <w:tbl>
      <w:tblPr>
        <w:tblW w:w="9923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985"/>
        <w:gridCol w:w="236"/>
        <w:gridCol w:w="3449"/>
        <w:gridCol w:w="1560"/>
        <w:gridCol w:w="2693"/>
      </w:tblGrid>
      <w:tr w:rsidR="00311A21" w:rsidRPr="00670510" w:rsidTr="00BB6987">
        <w:tc>
          <w:tcPr>
            <w:tcW w:w="7230" w:type="dxa"/>
            <w:gridSpan w:val="4"/>
          </w:tcPr>
          <w:p w:rsidR="00311A21" w:rsidRPr="00670510" w:rsidRDefault="00311A21" w:rsidP="004D74C7">
            <w:pPr>
              <w:rPr>
                <w:sz w:val="24"/>
                <w:szCs w:val="24"/>
                <w:lang w:val="en-GB"/>
              </w:rPr>
            </w:pPr>
            <w:r w:rsidRPr="00670510">
              <w:rPr>
                <w:b/>
                <w:bCs/>
                <w:sz w:val="24"/>
                <w:szCs w:val="24"/>
                <w:lang w:val="en-GB"/>
              </w:rPr>
              <w:t>3</w:t>
            </w:r>
            <w:r w:rsidRPr="00670510">
              <w:rPr>
                <w:sz w:val="24"/>
                <w:szCs w:val="24"/>
                <w:lang w:val="en-GB"/>
              </w:rPr>
              <w:t xml:space="preserve">. </w:t>
            </w:r>
            <w:r w:rsidR="00FE6783" w:rsidRPr="00670510">
              <w:rPr>
                <w:sz w:val="24"/>
                <w:szCs w:val="24"/>
                <w:lang w:val="en-GB"/>
              </w:rPr>
              <w:t xml:space="preserve">Data </w:t>
            </w:r>
            <w:r w:rsidR="00E26EE7" w:rsidRPr="00670510">
              <w:rPr>
                <w:sz w:val="24"/>
                <w:szCs w:val="24"/>
                <w:lang w:val="en-GB"/>
              </w:rPr>
              <w:t>about the monument</w:t>
            </w:r>
          </w:p>
        </w:tc>
        <w:tc>
          <w:tcPr>
            <w:tcW w:w="2693" w:type="dxa"/>
          </w:tcPr>
          <w:p w:rsidR="00311A21" w:rsidRPr="00670510" w:rsidRDefault="00E26EE7" w:rsidP="00BB6987">
            <w:pPr>
              <w:jc w:val="center"/>
              <w:rPr>
                <w:sz w:val="24"/>
                <w:szCs w:val="24"/>
                <w:lang w:val="en-GB"/>
              </w:rPr>
            </w:pPr>
            <w:r w:rsidRPr="00670510">
              <w:rPr>
                <w:sz w:val="24"/>
                <w:szCs w:val="24"/>
                <w:lang w:val="en-GB"/>
              </w:rPr>
              <w:t>notes, clarifications</w:t>
            </w:r>
          </w:p>
        </w:tc>
      </w:tr>
      <w:tr w:rsidR="00920B17" w:rsidRPr="00670510" w:rsidTr="00BB6987">
        <w:trPr>
          <w:cantSplit/>
        </w:trPr>
        <w:tc>
          <w:tcPr>
            <w:tcW w:w="1985" w:type="dxa"/>
            <w:tcBorders>
              <w:right w:val="single" w:sz="4" w:space="0" w:color="auto"/>
            </w:tcBorders>
          </w:tcPr>
          <w:p w:rsidR="00920B17" w:rsidRPr="00670510" w:rsidRDefault="00920B17" w:rsidP="00BB6987">
            <w:pPr>
              <w:rPr>
                <w:lang w:val="en-GB"/>
              </w:rPr>
            </w:pPr>
            <w:r w:rsidRPr="00670510">
              <w:rPr>
                <w:lang w:val="en-GB"/>
              </w:rPr>
              <w:t>artist</w:t>
            </w:r>
            <w:r w:rsidR="00670510">
              <w:rPr>
                <w:lang w:val="en-GB"/>
              </w:rPr>
              <w:t xml:space="preserve"> </w:t>
            </w:r>
          </w:p>
        </w:tc>
        <w:tc>
          <w:tcPr>
            <w:tcW w:w="236" w:type="dxa"/>
            <w:tcBorders>
              <w:left w:val="single" w:sz="4" w:space="0" w:color="auto"/>
              <w:right w:val="nil"/>
            </w:tcBorders>
          </w:tcPr>
          <w:p w:rsidR="00920B17" w:rsidRPr="00670510" w:rsidRDefault="00920B17" w:rsidP="00B4728C">
            <w:pPr>
              <w:rPr>
                <w:lang w:val="en-GB"/>
              </w:rPr>
            </w:pPr>
          </w:p>
        </w:tc>
        <w:tc>
          <w:tcPr>
            <w:tcW w:w="5009" w:type="dxa"/>
            <w:gridSpan w:val="2"/>
            <w:tcBorders>
              <w:left w:val="nil"/>
            </w:tcBorders>
          </w:tcPr>
          <w:p w:rsidR="00920B17" w:rsidRPr="00670510" w:rsidRDefault="00920B17" w:rsidP="00B4728C">
            <w:pPr>
              <w:rPr>
                <w:lang w:val="en-GB"/>
              </w:rPr>
            </w:pPr>
            <w:r w:rsidRPr="00670510">
              <w:rPr>
                <w:lang w:val="en-GB"/>
              </w:rPr>
              <w:t>Unknown</w:t>
            </w:r>
          </w:p>
        </w:tc>
        <w:tc>
          <w:tcPr>
            <w:tcW w:w="2693" w:type="dxa"/>
          </w:tcPr>
          <w:p w:rsidR="00920B17" w:rsidRPr="00670510" w:rsidRDefault="00920B17" w:rsidP="00BB6987">
            <w:pPr>
              <w:rPr>
                <w:sz w:val="24"/>
                <w:szCs w:val="24"/>
                <w:lang w:val="en-GB"/>
              </w:rPr>
            </w:pPr>
          </w:p>
        </w:tc>
      </w:tr>
      <w:tr w:rsidR="00920B17" w:rsidRPr="00670510" w:rsidTr="00BB6987">
        <w:trPr>
          <w:cantSplit/>
        </w:trPr>
        <w:tc>
          <w:tcPr>
            <w:tcW w:w="1985" w:type="dxa"/>
            <w:tcBorders>
              <w:right w:val="single" w:sz="4" w:space="0" w:color="auto"/>
            </w:tcBorders>
          </w:tcPr>
          <w:p w:rsidR="00920B17" w:rsidRPr="00670510" w:rsidRDefault="00920B17" w:rsidP="00BB6987">
            <w:pPr>
              <w:rPr>
                <w:sz w:val="24"/>
                <w:szCs w:val="24"/>
                <w:lang w:val="en-GB"/>
              </w:rPr>
            </w:pPr>
            <w:r w:rsidRPr="00670510">
              <w:rPr>
                <w:lang w:val="en-GB"/>
              </w:rPr>
              <w:t>name</w:t>
            </w:r>
            <w:r w:rsidR="00670510">
              <w:rPr>
                <w:lang w:val="en-GB"/>
              </w:rPr>
              <w:t xml:space="preserve"> </w:t>
            </w:r>
          </w:p>
        </w:tc>
        <w:tc>
          <w:tcPr>
            <w:tcW w:w="5245" w:type="dxa"/>
            <w:gridSpan w:val="3"/>
            <w:tcBorders>
              <w:left w:val="single" w:sz="4" w:space="0" w:color="auto"/>
            </w:tcBorders>
          </w:tcPr>
          <w:p w:rsidR="00920B17" w:rsidRPr="00670510" w:rsidRDefault="00920B17" w:rsidP="00920B17">
            <w:pPr>
              <w:rPr>
                <w:b/>
                <w:sz w:val="24"/>
                <w:szCs w:val="24"/>
                <w:lang w:val="en-GB"/>
              </w:rPr>
            </w:pPr>
            <w:r w:rsidRPr="00670510">
              <w:rPr>
                <w:b/>
                <w:sz w:val="24"/>
                <w:szCs w:val="24"/>
                <w:lang w:val="en-GB"/>
              </w:rPr>
              <w:t xml:space="preserve">Assumption of the Blessed Virgin Mary </w:t>
            </w:r>
          </w:p>
        </w:tc>
        <w:tc>
          <w:tcPr>
            <w:tcW w:w="2693" w:type="dxa"/>
          </w:tcPr>
          <w:p w:rsidR="00920B17" w:rsidRPr="00670510" w:rsidRDefault="00920B17" w:rsidP="00B4728C">
            <w:pPr>
              <w:rPr>
                <w:lang w:val="en-GB"/>
              </w:rPr>
            </w:pPr>
          </w:p>
        </w:tc>
      </w:tr>
      <w:tr w:rsidR="00920B17" w:rsidRPr="00670510" w:rsidTr="00BB6987">
        <w:trPr>
          <w:cantSplit/>
        </w:trPr>
        <w:tc>
          <w:tcPr>
            <w:tcW w:w="1985" w:type="dxa"/>
            <w:tcBorders>
              <w:right w:val="single" w:sz="4" w:space="0" w:color="auto"/>
            </w:tcBorders>
          </w:tcPr>
          <w:p w:rsidR="00920B17" w:rsidRPr="00670510" w:rsidRDefault="00920B17" w:rsidP="00BB6987">
            <w:pPr>
              <w:rPr>
                <w:lang w:val="en-GB"/>
              </w:rPr>
            </w:pPr>
            <w:r w:rsidRPr="00670510">
              <w:rPr>
                <w:lang w:val="en-GB"/>
              </w:rPr>
              <w:t>Date of creation</w:t>
            </w:r>
          </w:p>
        </w:tc>
        <w:tc>
          <w:tcPr>
            <w:tcW w:w="5245" w:type="dxa"/>
            <w:gridSpan w:val="3"/>
            <w:tcBorders>
              <w:left w:val="single" w:sz="4" w:space="0" w:color="auto"/>
            </w:tcBorders>
          </w:tcPr>
          <w:p w:rsidR="00920B17" w:rsidRPr="00670510" w:rsidRDefault="00920B17" w:rsidP="00920B17">
            <w:pPr>
              <w:rPr>
                <w:lang w:val="en-GB"/>
              </w:rPr>
            </w:pPr>
            <w:r w:rsidRPr="00670510">
              <w:rPr>
                <w:lang w:val="en-GB"/>
              </w:rPr>
              <w:t xml:space="preserve">19 century </w:t>
            </w:r>
          </w:p>
        </w:tc>
        <w:tc>
          <w:tcPr>
            <w:tcW w:w="2693" w:type="dxa"/>
          </w:tcPr>
          <w:p w:rsidR="00920B17" w:rsidRPr="00670510" w:rsidRDefault="00920B17" w:rsidP="00B4728C">
            <w:pPr>
              <w:rPr>
                <w:lang w:val="en-GB"/>
              </w:rPr>
            </w:pPr>
          </w:p>
        </w:tc>
      </w:tr>
      <w:tr w:rsidR="00920B17" w:rsidRPr="00670510" w:rsidTr="00BB6987">
        <w:trPr>
          <w:cantSplit/>
        </w:trPr>
        <w:tc>
          <w:tcPr>
            <w:tcW w:w="1985" w:type="dxa"/>
            <w:tcBorders>
              <w:right w:val="single" w:sz="4" w:space="0" w:color="auto"/>
            </w:tcBorders>
          </w:tcPr>
          <w:p w:rsidR="00920B17" w:rsidRPr="00670510" w:rsidRDefault="00920B17" w:rsidP="00BB6987">
            <w:pPr>
              <w:rPr>
                <w:sz w:val="24"/>
                <w:szCs w:val="24"/>
                <w:lang w:val="en-GB"/>
              </w:rPr>
            </w:pPr>
            <w:r w:rsidRPr="00670510">
              <w:rPr>
                <w:lang w:val="en-GB"/>
              </w:rPr>
              <w:t xml:space="preserve">Base, </w:t>
            </w:r>
            <w:r w:rsidR="008E1899" w:rsidRPr="00670510">
              <w:rPr>
                <w:lang w:val="en-GB"/>
              </w:rPr>
              <w:t>materials</w:t>
            </w:r>
            <w:r w:rsidR="00670510">
              <w:rPr>
                <w:lang w:val="en-GB"/>
              </w:rPr>
              <w:t xml:space="preserve"> </w:t>
            </w:r>
          </w:p>
        </w:tc>
        <w:tc>
          <w:tcPr>
            <w:tcW w:w="5245" w:type="dxa"/>
            <w:gridSpan w:val="3"/>
            <w:tcBorders>
              <w:left w:val="single" w:sz="4" w:space="0" w:color="auto"/>
            </w:tcBorders>
          </w:tcPr>
          <w:p w:rsidR="00920B17" w:rsidRPr="00670510" w:rsidRDefault="00920B17" w:rsidP="00920B17">
            <w:pPr>
              <w:rPr>
                <w:lang w:val="en-GB"/>
              </w:rPr>
            </w:pPr>
            <w:r w:rsidRPr="00670510">
              <w:rPr>
                <w:lang w:val="en-GB"/>
              </w:rPr>
              <w:t>Canvas, oil</w:t>
            </w:r>
          </w:p>
        </w:tc>
        <w:tc>
          <w:tcPr>
            <w:tcW w:w="2693" w:type="dxa"/>
          </w:tcPr>
          <w:p w:rsidR="00920B17" w:rsidRPr="00670510" w:rsidRDefault="00920B17" w:rsidP="00B4728C">
            <w:pPr>
              <w:rPr>
                <w:lang w:val="en-GB"/>
              </w:rPr>
            </w:pPr>
          </w:p>
        </w:tc>
      </w:tr>
      <w:tr w:rsidR="00920B17" w:rsidRPr="00670510" w:rsidTr="00BB6987">
        <w:trPr>
          <w:cantSplit/>
        </w:trPr>
        <w:tc>
          <w:tcPr>
            <w:tcW w:w="1985" w:type="dxa"/>
            <w:tcBorders>
              <w:right w:val="single" w:sz="4" w:space="0" w:color="auto"/>
            </w:tcBorders>
          </w:tcPr>
          <w:p w:rsidR="00920B17" w:rsidRPr="00670510" w:rsidRDefault="00920B17" w:rsidP="00BB6987">
            <w:pPr>
              <w:rPr>
                <w:sz w:val="24"/>
                <w:szCs w:val="24"/>
                <w:lang w:val="en-GB"/>
              </w:rPr>
            </w:pPr>
            <w:r w:rsidRPr="00670510">
              <w:rPr>
                <w:lang w:val="en-GB"/>
              </w:rPr>
              <w:t xml:space="preserve">techniques </w:t>
            </w:r>
          </w:p>
        </w:tc>
        <w:tc>
          <w:tcPr>
            <w:tcW w:w="5245" w:type="dxa"/>
            <w:gridSpan w:val="3"/>
            <w:tcBorders>
              <w:left w:val="single" w:sz="4" w:space="0" w:color="auto"/>
            </w:tcBorders>
          </w:tcPr>
          <w:p w:rsidR="00920B17" w:rsidRPr="00670510" w:rsidRDefault="00920B17" w:rsidP="00920B17">
            <w:pPr>
              <w:rPr>
                <w:lang w:val="en-GB"/>
              </w:rPr>
            </w:pPr>
            <w:r w:rsidRPr="00670510">
              <w:rPr>
                <w:lang w:val="en-GB"/>
              </w:rPr>
              <w:t>oil painting</w:t>
            </w:r>
          </w:p>
        </w:tc>
        <w:tc>
          <w:tcPr>
            <w:tcW w:w="2693" w:type="dxa"/>
          </w:tcPr>
          <w:p w:rsidR="00920B17" w:rsidRPr="00670510" w:rsidRDefault="00920B17" w:rsidP="00B4728C">
            <w:pPr>
              <w:rPr>
                <w:lang w:val="en-GB"/>
              </w:rPr>
            </w:pPr>
          </w:p>
        </w:tc>
      </w:tr>
      <w:tr w:rsidR="00920B17" w:rsidRPr="00670510" w:rsidTr="00BB6987">
        <w:trPr>
          <w:cantSplit/>
        </w:trPr>
        <w:tc>
          <w:tcPr>
            <w:tcW w:w="1985" w:type="dxa"/>
            <w:tcBorders>
              <w:right w:val="single" w:sz="4" w:space="0" w:color="auto"/>
            </w:tcBorders>
          </w:tcPr>
          <w:p w:rsidR="00920B17" w:rsidRPr="00670510" w:rsidRDefault="00920B17" w:rsidP="00BB6987">
            <w:pPr>
              <w:rPr>
                <w:lang w:val="en-GB"/>
              </w:rPr>
            </w:pPr>
            <w:r w:rsidRPr="00670510">
              <w:rPr>
                <w:lang w:val="en-GB"/>
              </w:rPr>
              <w:t xml:space="preserve">size </w:t>
            </w:r>
          </w:p>
        </w:tc>
        <w:tc>
          <w:tcPr>
            <w:tcW w:w="3685" w:type="dxa"/>
            <w:gridSpan w:val="2"/>
            <w:tcBorders>
              <w:left w:val="single" w:sz="4" w:space="0" w:color="auto"/>
              <w:right w:val="nil"/>
            </w:tcBorders>
          </w:tcPr>
          <w:p w:rsidR="00920B17" w:rsidRPr="00670510" w:rsidRDefault="00920B17" w:rsidP="00B4728C">
            <w:pPr>
              <w:rPr>
                <w:lang w:val="en-GB"/>
              </w:rPr>
            </w:pPr>
            <w:r w:rsidRPr="00670510">
              <w:rPr>
                <w:lang w:val="en-GB"/>
              </w:rPr>
              <w:t>70 х 61cm</w:t>
            </w:r>
          </w:p>
        </w:tc>
        <w:tc>
          <w:tcPr>
            <w:tcW w:w="1560" w:type="dxa"/>
            <w:tcBorders>
              <w:left w:val="nil"/>
            </w:tcBorders>
          </w:tcPr>
          <w:p w:rsidR="00920B17" w:rsidRPr="00670510" w:rsidRDefault="00920B17" w:rsidP="00920B17">
            <w:pPr>
              <w:rPr>
                <w:lang w:val="en-GB"/>
              </w:rPr>
            </w:pPr>
          </w:p>
        </w:tc>
        <w:tc>
          <w:tcPr>
            <w:tcW w:w="2693" w:type="dxa"/>
          </w:tcPr>
          <w:p w:rsidR="00920B17" w:rsidRPr="00670510" w:rsidRDefault="00920B17" w:rsidP="00BB6987">
            <w:pPr>
              <w:rPr>
                <w:sz w:val="24"/>
                <w:szCs w:val="24"/>
                <w:lang w:val="en-GB"/>
              </w:rPr>
            </w:pPr>
          </w:p>
        </w:tc>
      </w:tr>
    </w:tbl>
    <w:p w:rsidR="00311A21" w:rsidRPr="00670510" w:rsidRDefault="00311A21" w:rsidP="00311A21">
      <w:pPr>
        <w:rPr>
          <w:sz w:val="24"/>
          <w:szCs w:val="24"/>
          <w:lang w:val="en-GB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2631"/>
        <w:gridCol w:w="346"/>
        <w:gridCol w:w="1897"/>
        <w:gridCol w:w="280"/>
        <w:gridCol w:w="1122"/>
        <w:gridCol w:w="3647"/>
      </w:tblGrid>
      <w:tr w:rsidR="000B25F0" w:rsidRPr="00670510" w:rsidTr="007B0FEF"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B25F0" w:rsidRPr="00670510" w:rsidRDefault="000B25F0" w:rsidP="00A20221">
            <w:pPr>
              <w:rPr>
                <w:sz w:val="24"/>
                <w:szCs w:val="24"/>
                <w:lang w:val="en-GB"/>
              </w:rPr>
            </w:pPr>
            <w:r w:rsidRPr="00670510">
              <w:rPr>
                <w:b/>
                <w:bCs/>
                <w:sz w:val="24"/>
                <w:szCs w:val="24"/>
                <w:lang w:val="en-GB"/>
              </w:rPr>
              <w:t>4</w:t>
            </w:r>
            <w:r w:rsidRPr="00670510">
              <w:rPr>
                <w:sz w:val="24"/>
                <w:szCs w:val="24"/>
                <w:lang w:val="en-GB"/>
              </w:rPr>
              <w:t>.</w:t>
            </w:r>
            <w:r w:rsidR="00E26EE7" w:rsidRPr="00670510">
              <w:rPr>
                <w:lang w:val="en-GB"/>
              </w:rPr>
              <w:t xml:space="preserve"> </w:t>
            </w:r>
            <w:r w:rsidR="00E26EE7" w:rsidRPr="00670510">
              <w:rPr>
                <w:sz w:val="24"/>
                <w:szCs w:val="24"/>
                <w:lang w:val="en-GB"/>
              </w:rPr>
              <w:t xml:space="preserve">The </w:t>
            </w:r>
            <w:r w:rsidR="00A20221" w:rsidRPr="00670510">
              <w:rPr>
                <w:sz w:val="24"/>
                <w:szCs w:val="24"/>
                <w:lang w:val="en-GB"/>
              </w:rPr>
              <w:t>reason</w:t>
            </w:r>
            <w:r w:rsidR="00E26EE7" w:rsidRPr="00670510">
              <w:rPr>
                <w:sz w:val="24"/>
                <w:szCs w:val="24"/>
                <w:lang w:val="en-GB"/>
              </w:rPr>
              <w:t xml:space="preserve"> for </w:t>
            </w:r>
            <w:r w:rsidR="00A20221" w:rsidRPr="00670510">
              <w:rPr>
                <w:sz w:val="24"/>
                <w:szCs w:val="24"/>
                <w:lang w:val="en-GB"/>
              </w:rPr>
              <w:t>conservation</w:t>
            </w:r>
          </w:p>
        </w:tc>
        <w:tc>
          <w:tcPr>
            <w:tcW w:w="69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B25F0" w:rsidRPr="00670510" w:rsidRDefault="006177A4" w:rsidP="006177A4">
            <w:pPr>
              <w:rPr>
                <w:sz w:val="24"/>
                <w:szCs w:val="24"/>
                <w:lang w:val="en-GB"/>
              </w:rPr>
            </w:pPr>
            <w:r w:rsidRPr="00670510">
              <w:rPr>
                <w:sz w:val="24"/>
                <w:szCs w:val="24"/>
                <w:lang w:val="en-GB"/>
              </w:rPr>
              <w:t>Unsatisfactory condition, deformation of the base due to lack of frame and improper storage, severe cracking and breakthrough. Loss of paint layer together with the gesso.</w:t>
            </w:r>
          </w:p>
        </w:tc>
      </w:tr>
      <w:tr w:rsidR="000B25F0" w:rsidRPr="00670510" w:rsidTr="007B0FEF"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B25F0" w:rsidRPr="00670510" w:rsidRDefault="000B25F0" w:rsidP="007B0FEF">
            <w:pPr>
              <w:rPr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6946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B25F0" w:rsidRPr="00670510" w:rsidRDefault="00A20221" w:rsidP="007B0FEF">
            <w:pPr>
              <w:jc w:val="center"/>
              <w:rPr>
                <w:sz w:val="24"/>
                <w:szCs w:val="24"/>
                <w:lang w:val="en-GB"/>
              </w:rPr>
            </w:pPr>
            <w:r w:rsidRPr="00670510">
              <w:rPr>
                <w:sz w:val="16"/>
                <w:szCs w:val="16"/>
                <w:lang w:val="en-GB"/>
              </w:rPr>
              <w:t>Reasons and aims for conservation-restoration treatment</w:t>
            </w:r>
          </w:p>
        </w:tc>
      </w:tr>
      <w:tr w:rsidR="000B25F0" w:rsidRPr="00670510" w:rsidTr="007B0FEF">
        <w:tc>
          <w:tcPr>
            <w:tcW w:w="992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B25F0" w:rsidRPr="00670510" w:rsidRDefault="00A20221" w:rsidP="007B0FEF">
            <w:pPr>
              <w:rPr>
                <w:sz w:val="24"/>
                <w:szCs w:val="24"/>
                <w:lang w:val="en-GB"/>
              </w:rPr>
            </w:pPr>
            <w:r w:rsidRPr="00670510">
              <w:rPr>
                <w:sz w:val="24"/>
                <w:szCs w:val="24"/>
                <w:lang w:val="en-GB"/>
              </w:rPr>
              <w:t>Letter-statement of the owner and the decision of the restoration council. Bringing to an expositional look.</w:t>
            </w:r>
          </w:p>
        </w:tc>
      </w:tr>
      <w:tr w:rsidR="000B25F0" w:rsidRPr="00670510" w:rsidTr="007B0FEF">
        <w:trPr>
          <w:trHeight w:val="475"/>
        </w:trPr>
        <w:tc>
          <w:tcPr>
            <w:tcW w:w="9923" w:type="dxa"/>
            <w:gridSpan w:val="6"/>
            <w:tcBorders>
              <w:top w:val="single" w:sz="6" w:space="0" w:color="auto"/>
              <w:left w:val="nil"/>
              <w:right w:val="nil"/>
            </w:tcBorders>
          </w:tcPr>
          <w:p w:rsidR="000B25F0" w:rsidRPr="00670510" w:rsidRDefault="00A20221" w:rsidP="00A20221">
            <w:pPr>
              <w:jc w:val="center"/>
              <w:rPr>
                <w:sz w:val="24"/>
                <w:szCs w:val="24"/>
                <w:lang w:val="en-GB"/>
              </w:rPr>
            </w:pPr>
            <w:r w:rsidRPr="00670510">
              <w:rPr>
                <w:sz w:val="16"/>
                <w:szCs w:val="16"/>
                <w:lang w:val="en-GB"/>
              </w:rPr>
              <w:t>Name of the document, date, number</w:t>
            </w:r>
          </w:p>
        </w:tc>
      </w:tr>
      <w:tr w:rsidR="00311A21" w:rsidRPr="00670510" w:rsidTr="00BB6987">
        <w:trPr>
          <w:cantSplit/>
          <w:trHeight w:val="369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</w:tcPr>
          <w:p w:rsidR="00311A21" w:rsidRPr="00670510" w:rsidRDefault="00311A21" w:rsidP="00BB6987">
            <w:pPr>
              <w:rPr>
                <w:lang w:val="en-GB"/>
              </w:rPr>
            </w:pPr>
          </w:p>
          <w:p w:rsidR="00311A21" w:rsidRPr="00670510" w:rsidRDefault="00A20221" w:rsidP="001F5513">
            <w:pPr>
              <w:rPr>
                <w:lang w:val="en-GB"/>
              </w:rPr>
            </w:pPr>
            <w:r w:rsidRPr="00670510">
              <w:rPr>
                <w:lang w:val="en-GB"/>
              </w:rPr>
              <w:t>Monument was given for treatment</w:t>
            </w:r>
            <w:r w:rsidR="00670510">
              <w:rPr>
                <w:lang w:val="en-GB"/>
              </w:rPr>
              <w:t xml:space="preserve"> </w:t>
            </w:r>
            <w:r w:rsidR="00614F7F" w:rsidRPr="00670510">
              <w:rPr>
                <w:sz w:val="16"/>
                <w:szCs w:val="16"/>
                <w:lang w:val="en-GB"/>
              </w:rPr>
              <w:t>2</w:t>
            </w:r>
            <w:r w:rsidR="001F5513">
              <w:rPr>
                <w:sz w:val="16"/>
                <w:szCs w:val="16"/>
                <w:lang w:val="en-GB"/>
              </w:rPr>
              <w:t>6</w:t>
            </w:r>
            <w:r w:rsidR="00614F7F" w:rsidRPr="00670510">
              <w:rPr>
                <w:sz w:val="16"/>
                <w:szCs w:val="16"/>
                <w:lang w:val="en-GB"/>
              </w:rPr>
              <w:t>.01.201</w:t>
            </w:r>
            <w:r w:rsidR="00920B17" w:rsidRPr="00670510">
              <w:rPr>
                <w:sz w:val="16"/>
                <w:szCs w:val="16"/>
                <w:lang w:val="en-GB"/>
              </w:rPr>
              <w:t>8</w:t>
            </w:r>
          </w:p>
        </w:tc>
        <w:tc>
          <w:tcPr>
            <w:tcW w:w="22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1A21" w:rsidRPr="00670510" w:rsidRDefault="00311A21" w:rsidP="00BB6987">
            <w:pPr>
              <w:rPr>
                <w:lang w:val="en-GB"/>
              </w:rPr>
            </w:pPr>
          </w:p>
          <w:p w:rsidR="00311A21" w:rsidRPr="00670510" w:rsidRDefault="00311A21" w:rsidP="00BB6987">
            <w:pPr>
              <w:rPr>
                <w:lang w:val="en-GB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311A21" w:rsidRPr="00670510" w:rsidRDefault="00311A21" w:rsidP="00BB6987">
            <w:pPr>
              <w:jc w:val="right"/>
              <w:rPr>
                <w:sz w:val="16"/>
                <w:szCs w:val="16"/>
                <w:lang w:val="en-GB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:rsidR="00311A21" w:rsidRPr="00670510" w:rsidRDefault="00311A21" w:rsidP="00BB6987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3647" w:type="dxa"/>
            <w:vMerge w:val="restart"/>
            <w:tcBorders>
              <w:top w:val="nil"/>
              <w:left w:val="nil"/>
              <w:right w:val="nil"/>
            </w:tcBorders>
          </w:tcPr>
          <w:p w:rsidR="00920B17" w:rsidRPr="00670510" w:rsidRDefault="00A20221" w:rsidP="00BB6987">
            <w:pPr>
              <w:jc w:val="right"/>
              <w:rPr>
                <w:sz w:val="24"/>
                <w:szCs w:val="24"/>
                <w:lang w:val="en-GB"/>
              </w:rPr>
            </w:pPr>
            <w:r w:rsidRPr="00670510">
              <w:rPr>
                <w:sz w:val="24"/>
                <w:szCs w:val="24"/>
                <w:lang w:val="en-GB"/>
              </w:rPr>
              <w:t xml:space="preserve">Restorer-conservator </w:t>
            </w:r>
          </w:p>
          <w:p w:rsidR="00311A21" w:rsidRPr="00670510" w:rsidRDefault="00A20221" w:rsidP="00BB6987">
            <w:pPr>
              <w:jc w:val="right"/>
              <w:rPr>
                <w:sz w:val="24"/>
                <w:szCs w:val="24"/>
                <w:lang w:val="en-GB"/>
              </w:rPr>
            </w:pPr>
            <w:r w:rsidRPr="00670510">
              <w:rPr>
                <w:b/>
                <w:i/>
                <w:sz w:val="24"/>
                <w:szCs w:val="24"/>
                <w:lang w:val="en-GB"/>
              </w:rPr>
              <w:t>Antonina Mykolaichuk</w:t>
            </w:r>
          </w:p>
        </w:tc>
      </w:tr>
      <w:tr w:rsidR="00311A21" w:rsidRPr="00670510" w:rsidTr="00BB6987">
        <w:trPr>
          <w:cantSplit/>
          <w:trHeight w:val="98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</w:tcPr>
          <w:p w:rsidR="00FD0FC4" w:rsidRPr="00670510" w:rsidRDefault="00FD0FC4" w:rsidP="00BB6987">
            <w:pPr>
              <w:rPr>
                <w:lang w:val="en-GB"/>
              </w:rPr>
            </w:pPr>
          </w:p>
        </w:tc>
        <w:tc>
          <w:tcPr>
            <w:tcW w:w="22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1A21" w:rsidRPr="00670510" w:rsidRDefault="00311A21" w:rsidP="00BB6987">
            <w:pPr>
              <w:rPr>
                <w:lang w:val="en-GB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311A21" w:rsidRPr="00670510" w:rsidRDefault="00311A21" w:rsidP="00BB6987">
            <w:pPr>
              <w:jc w:val="right"/>
              <w:rPr>
                <w:sz w:val="16"/>
                <w:szCs w:val="16"/>
                <w:lang w:val="en-GB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:rsidR="00311A21" w:rsidRPr="00670510" w:rsidRDefault="00311A21" w:rsidP="00BB6987">
            <w:pPr>
              <w:jc w:val="right"/>
              <w:rPr>
                <w:sz w:val="16"/>
                <w:szCs w:val="16"/>
                <w:lang w:val="en-GB"/>
              </w:rPr>
            </w:pPr>
          </w:p>
        </w:tc>
        <w:tc>
          <w:tcPr>
            <w:tcW w:w="3647" w:type="dxa"/>
            <w:vMerge/>
            <w:tcBorders>
              <w:left w:val="nil"/>
              <w:bottom w:val="nil"/>
              <w:right w:val="nil"/>
            </w:tcBorders>
          </w:tcPr>
          <w:p w:rsidR="00311A21" w:rsidRPr="00670510" w:rsidRDefault="00311A21" w:rsidP="00BB6987">
            <w:pPr>
              <w:jc w:val="right"/>
              <w:rPr>
                <w:sz w:val="16"/>
                <w:szCs w:val="16"/>
                <w:lang w:val="en-GB"/>
              </w:rPr>
            </w:pPr>
          </w:p>
        </w:tc>
      </w:tr>
      <w:tr w:rsidR="00311A21" w:rsidRPr="00670510" w:rsidTr="00BB6987">
        <w:trPr>
          <w:cantSplit/>
          <w:trHeight w:val="675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</w:tcPr>
          <w:p w:rsidR="00311A21" w:rsidRPr="00670510" w:rsidRDefault="00A20221" w:rsidP="00BB6987">
            <w:pPr>
              <w:rPr>
                <w:lang w:val="en-GB"/>
              </w:rPr>
            </w:pPr>
            <w:r w:rsidRPr="00670510">
              <w:rPr>
                <w:lang w:val="en-GB"/>
              </w:rPr>
              <w:t xml:space="preserve">Date of the conservation treatment </w:t>
            </w:r>
            <w:r w:rsidR="00920B17" w:rsidRPr="00670510">
              <w:rPr>
                <w:lang w:val="en-GB"/>
              </w:rPr>
              <w:t>completion</w:t>
            </w:r>
            <w:r w:rsidR="00311A21" w:rsidRPr="00670510">
              <w:rPr>
                <w:lang w:val="en-GB"/>
              </w:rPr>
              <w:t xml:space="preserve"> </w:t>
            </w:r>
          </w:p>
          <w:p w:rsidR="00920B17" w:rsidRPr="00670510" w:rsidRDefault="00920B17" w:rsidP="001F5513">
            <w:pPr>
              <w:rPr>
                <w:lang w:val="en-GB"/>
              </w:rPr>
            </w:pPr>
            <w:r w:rsidRPr="00670510">
              <w:rPr>
                <w:lang w:val="en-GB"/>
              </w:rPr>
              <w:t>2</w:t>
            </w:r>
            <w:r w:rsidR="001F5513">
              <w:rPr>
                <w:lang w:val="en-GB"/>
              </w:rPr>
              <w:t>5</w:t>
            </w:r>
            <w:r w:rsidRPr="00670510">
              <w:rPr>
                <w:lang w:val="en-GB"/>
              </w:rPr>
              <w:t>.06.2018</w:t>
            </w:r>
          </w:p>
        </w:tc>
        <w:tc>
          <w:tcPr>
            <w:tcW w:w="22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1A21" w:rsidRPr="00670510" w:rsidRDefault="00311A21" w:rsidP="00BB6987">
            <w:pPr>
              <w:rPr>
                <w:lang w:val="en-GB"/>
              </w:rPr>
            </w:pPr>
          </w:p>
        </w:tc>
        <w:tc>
          <w:tcPr>
            <w:tcW w:w="5049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:rsidR="00311A21" w:rsidRPr="00670510" w:rsidRDefault="00311A21" w:rsidP="00BB6987">
            <w:pPr>
              <w:jc w:val="right"/>
              <w:rPr>
                <w:sz w:val="16"/>
                <w:szCs w:val="16"/>
                <w:lang w:val="en-GB"/>
              </w:rPr>
            </w:pPr>
          </w:p>
          <w:p w:rsidR="00311A21" w:rsidRPr="00670510" w:rsidRDefault="00EE3562" w:rsidP="00BB6987">
            <w:pPr>
              <w:jc w:val="right"/>
              <w:rPr>
                <w:b/>
                <w:i/>
                <w:iCs/>
                <w:sz w:val="24"/>
                <w:szCs w:val="24"/>
                <w:lang w:val="en-GB"/>
              </w:rPr>
            </w:pPr>
            <w:r w:rsidRPr="00670510">
              <w:rPr>
                <w:b/>
                <w:i/>
                <w:iCs/>
                <w:sz w:val="24"/>
                <w:szCs w:val="24"/>
                <w:lang w:val="en-GB"/>
              </w:rPr>
              <w:t>4</w:t>
            </w:r>
            <w:r w:rsidRPr="00670510">
              <w:rPr>
                <w:b/>
                <w:i/>
                <w:iCs/>
                <w:sz w:val="24"/>
                <w:szCs w:val="24"/>
                <w:vertAlign w:val="superscript"/>
                <w:lang w:val="en-GB"/>
              </w:rPr>
              <w:t>th</w:t>
            </w:r>
            <w:r w:rsidRPr="00670510">
              <w:rPr>
                <w:b/>
                <w:i/>
                <w:iCs/>
                <w:sz w:val="24"/>
                <w:szCs w:val="24"/>
                <w:lang w:val="en-GB"/>
              </w:rPr>
              <w:t xml:space="preserve"> year student conservator-restorer</w:t>
            </w:r>
          </w:p>
          <w:p w:rsidR="00311A21" w:rsidRPr="00670510" w:rsidRDefault="00EE3562" w:rsidP="00BB6987">
            <w:pPr>
              <w:jc w:val="right"/>
              <w:rPr>
                <w:sz w:val="16"/>
                <w:szCs w:val="16"/>
                <w:lang w:val="en-GB"/>
              </w:rPr>
            </w:pPr>
            <w:r w:rsidRPr="00670510">
              <w:rPr>
                <w:sz w:val="16"/>
                <w:szCs w:val="16"/>
                <w:lang w:val="en-GB"/>
              </w:rPr>
              <w:t>Conservator’s category</w:t>
            </w:r>
          </w:p>
        </w:tc>
      </w:tr>
      <w:tr w:rsidR="00311A21" w:rsidRPr="00670510" w:rsidTr="00BB6987">
        <w:trPr>
          <w:cantSplit/>
          <w:trHeight w:val="251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</w:tcPr>
          <w:p w:rsidR="00311A21" w:rsidRPr="00670510" w:rsidRDefault="00311A21" w:rsidP="00BB698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2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1A21" w:rsidRPr="00670510" w:rsidRDefault="00311A21" w:rsidP="00BB698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5049" w:type="dxa"/>
            <w:gridSpan w:val="3"/>
            <w:vMerge/>
            <w:tcBorders>
              <w:left w:val="nil"/>
              <w:bottom w:val="nil"/>
              <w:right w:val="nil"/>
            </w:tcBorders>
          </w:tcPr>
          <w:p w:rsidR="00311A21" w:rsidRPr="00670510" w:rsidRDefault="00311A21" w:rsidP="00BB6987">
            <w:pPr>
              <w:jc w:val="center"/>
              <w:rPr>
                <w:sz w:val="16"/>
                <w:szCs w:val="16"/>
                <w:lang w:val="en-GB"/>
              </w:rPr>
            </w:pPr>
          </w:p>
        </w:tc>
      </w:tr>
    </w:tbl>
    <w:p w:rsidR="00311A21" w:rsidRPr="00670510" w:rsidRDefault="00311A21" w:rsidP="00311A21">
      <w:pPr>
        <w:jc w:val="both"/>
        <w:rPr>
          <w:b/>
          <w:sz w:val="22"/>
          <w:szCs w:val="22"/>
          <w:lang w:val="en-GB"/>
        </w:rPr>
      </w:pPr>
      <w:r w:rsidRPr="00670510">
        <w:rPr>
          <w:b/>
          <w:bCs/>
          <w:sz w:val="22"/>
          <w:szCs w:val="22"/>
          <w:lang w:val="en-GB"/>
        </w:rPr>
        <w:t>5</w:t>
      </w:r>
      <w:r w:rsidRPr="00670510">
        <w:rPr>
          <w:b/>
          <w:sz w:val="22"/>
          <w:szCs w:val="22"/>
          <w:lang w:val="en-GB"/>
        </w:rPr>
        <w:t xml:space="preserve">. </w:t>
      </w:r>
      <w:r w:rsidR="00EE3562" w:rsidRPr="00670510">
        <w:rPr>
          <w:b/>
          <w:sz w:val="22"/>
          <w:szCs w:val="22"/>
          <w:lang w:val="en-GB"/>
        </w:rPr>
        <w:t>Basic data on the history of the monument, historical information, information on storage conditions, preliminary restorations and research, the source of this information</w:t>
      </w:r>
      <w:r w:rsidRPr="00670510">
        <w:rPr>
          <w:b/>
          <w:sz w:val="22"/>
          <w:szCs w:val="22"/>
          <w:lang w:val="en-GB"/>
        </w:rPr>
        <w:t>.</w:t>
      </w:r>
    </w:p>
    <w:p w:rsidR="00A56CFD" w:rsidRPr="00670510" w:rsidRDefault="00A56CFD" w:rsidP="00311A21">
      <w:pPr>
        <w:jc w:val="both"/>
        <w:rPr>
          <w:sz w:val="24"/>
          <w:szCs w:val="24"/>
          <w:lang w:val="en-GB"/>
        </w:rPr>
      </w:pPr>
    </w:p>
    <w:p w:rsidR="009459B5" w:rsidRPr="00670510" w:rsidRDefault="00EE3562" w:rsidP="00311A21">
      <w:pPr>
        <w:jc w:val="both"/>
        <w:rPr>
          <w:sz w:val="24"/>
          <w:szCs w:val="24"/>
          <w:lang w:val="en-GB"/>
        </w:rPr>
      </w:pPr>
      <w:r w:rsidRPr="00670510">
        <w:rPr>
          <w:sz w:val="24"/>
          <w:szCs w:val="24"/>
          <w:lang w:val="en-GB"/>
        </w:rPr>
        <w:t xml:space="preserve">The owner did not provide </w:t>
      </w:r>
      <w:r w:rsidR="006177A4" w:rsidRPr="00670510">
        <w:rPr>
          <w:sz w:val="24"/>
          <w:szCs w:val="24"/>
          <w:lang w:val="en-GB"/>
        </w:rPr>
        <w:t xml:space="preserve">any </w:t>
      </w:r>
      <w:r w:rsidRPr="00670510">
        <w:rPr>
          <w:sz w:val="24"/>
          <w:szCs w:val="24"/>
          <w:lang w:val="en-GB"/>
        </w:rPr>
        <w:t>information about the origin of the icon.</w:t>
      </w:r>
    </w:p>
    <w:p w:rsidR="00311A21" w:rsidRPr="00670510" w:rsidRDefault="00311A21" w:rsidP="00311A21">
      <w:pPr>
        <w:jc w:val="both"/>
        <w:rPr>
          <w:sz w:val="24"/>
          <w:szCs w:val="24"/>
          <w:lang w:val="en-GB"/>
        </w:rPr>
      </w:pPr>
    </w:p>
    <w:p w:rsidR="00311A21" w:rsidRPr="00670510" w:rsidRDefault="00311A21" w:rsidP="00E923D8">
      <w:pPr>
        <w:pageBreakBefore/>
        <w:jc w:val="both"/>
        <w:rPr>
          <w:b/>
          <w:sz w:val="22"/>
          <w:szCs w:val="22"/>
          <w:lang w:val="en-GB"/>
        </w:rPr>
      </w:pPr>
      <w:r w:rsidRPr="00670510">
        <w:rPr>
          <w:b/>
          <w:bCs/>
          <w:sz w:val="22"/>
          <w:szCs w:val="22"/>
          <w:lang w:val="en-GB"/>
        </w:rPr>
        <w:lastRenderedPageBreak/>
        <w:t>6</w:t>
      </w:r>
      <w:r w:rsidRPr="00670510">
        <w:rPr>
          <w:b/>
          <w:sz w:val="22"/>
          <w:szCs w:val="22"/>
          <w:lang w:val="en-GB"/>
        </w:rPr>
        <w:t xml:space="preserve">. </w:t>
      </w:r>
      <w:r w:rsidR="00EE3562" w:rsidRPr="00670510">
        <w:rPr>
          <w:b/>
          <w:sz w:val="22"/>
          <w:szCs w:val="22"/>
          <w:lang w:val="en-GB"/>
        </w:rPr>
        <w:t>The state of the monument at the time of receipt for restoration</w:t>
      </w:r>
    </w:p>
    <w:p w:rsidR="00311A21" w:rsidRPr="00670510" w:rsidRDefault="00311A21" w:rsidP="00311A21">
      <w:pPr>
        <w:jc w:val="both"/>
        <w:rPr>
          <w:b/>
          <w:sz w:val="22"/>
          <w:szCs w:val="22"/>
          <w:lang w:val="en-GB"/>
        </w:rPr>
      </w:pPr>
    </w:p>
    <w:p w:rsidR="00A85C25" w:rsidRPr="00670510" w:rsidRDefault="00311A21" w:rsidP="00311A21">
      <w:pPr>
        <w:jc w:val="both"/>
        <w:rPr>
          <w:b/>
          <w:sz w:val="22"/>
          <w:szCs w:val="22"/>
          <w:lang w:val="en-GB"/>
        </w:rPr>
      </w:pPr>
      <w:r w:rsidRPr="00670510">
        <w:rPr>
          <w:b/>
          <w:sz w:val="22"/>
          <w:szCs w:val="22"/>
          <w:lang w:val="en-GB"/>
        </w:rPr>
        <w:tab/>
      </w:r>
      <w:r w:rsidR="00EE3562" w:rsidRPr="00670510">
        <w:rPr>
          <w:b/>
          <w:sz w:val="22"/>
          <w:szCs w:val="22"/>
          <w:lang w:val="en-GB"/>
        </w:rPr>
        <w:t xml:space="preserve">a) </w:t>
      </w:r>
      <w:proofErr w:type="gramStart"/>
      <w:r w:rsidR="00EE3562" w:rsidRPr="00670510">
        <w:rPr>
          <w:b/>
          <w:sz w:val="22"/>
          <w:szCs w:val="22"/>
          <w:lang w:val="en-GB"/>
        </w:rPr>
        <w:t>by</w:t>
      </w:r>
      <w:proofErr w:type="gramEnd"/>
      <w:r w:rsidR="00EE3562" w:rsidRPr="00670510">
        <w:rPr>
          <w:b/>
          <w:sz w:val="22"/>
          <w:szCs w:val="22"/>
          <w:lang w:val="en-GB"/>
        </w:rPr>
        <w:t xml:space="preserve"> visual observation:</w:t>
      </w:r>
    </w:p>
    <w:p w:rsidR="00E923D8" w:rsidRDefault="00E923D8" w:rsidP="00242C08">
      <w:pPr>
        <w:jc w:val="both"/>
        <w:rPr>
          <w:b/>
          <w:i/>
          <w:sz w:val="24"/>
          <w:szCs w:val="24"/>
          <w:lang w:val="en-GB"/>
        </w:rPr>
      </w:pPr>
    </w:p>
    <w:p w:rsidR="00EE3562" w:rsidRPr="00670510" w:rsidRDefault="00900EC0" w:rsidP="00E923D8">
      <w:pPr>
        <w:keepNext/>
        <w:jc w:val="both"/>
        <w:rPr>
          <w:b/>
          <w:i/>
          <w:sz w:val="24"/>
          <w:szCs w:val="24"/>
          <w:lang w:val="en-GB"/>
        </w:rPr>
      </w:pPr>
      <w:r w:rsidRPr="00670510">
        <w:rPr>
          <w:b/>
          <w:i/>
          <w:sz w:val="24"/>
          <w:szCs w:val="24"/>
          <w:lang w:val="en-GB"/>
        </w:rPr>
        <w:t>Frame</w:t>
      </w:r>
      <w:r w:rsidR="00EE3562" w:rsidRPr="00670510">
        <w:rPr>
          <w:b/>
          <w:i/>
          <w:sz w:val="24"/>
          <w:szCs w:val="24"/>
          <w:lang w:val="en-GB"/>
        </w:rPr>
        <w:t>:</w:t>
      </w:r>
    </w:p>
    <w:p w:rsidR="00920B17" w:rsidRPr="00670510" w:rsidRDefault="00920B17" w:rsidP="00E923D8">
      <w:pPr>
        <w:keepNext/>
        <w:jc w:val="both"/>
        <w:rPr>
          <w:sz w:val="24"/>
          <w:szCs w:val="24"/>
          <w:lang w:val="en-GB"/>
        </w:rPr>
      </w:pPr>
    </w:p>
    <w:p w:rsidR="00242C08" w:rsidRPr="00E923D8" w:rsidRDefault="00242C08" w:rsidP="00E923D8">
      <w:pPr>
        <w:keepNext/>
        <w:jc w:val="both"/>
        <w:rPr>
          <w:i/>
          <w:iCs/>
          <w:sz w:val="24"/>
          <w:szCs w:val="24"/>
          <w:lang w:val="en-GB"/>
        </w:rPr>
      </w:pPr>
      <w:r w:rsidRPr="00670510">
        <w:rPr>
          <w:sz w:val="24"/>
          <w:szCs w:val="24"/>
          <w:lang w:val="en-GB"/>
        </w:rPr>
        <w:t xml:space="preserve"> </w:t>
      </w:r>
      <w:r w:rsidR="00E923D8" w:rsidRPr="00E923D8">
        <w:rPr>
          <w:i/>
          <w:sz w:val="24"/>
          <w:szCs w:val="24"/>
          <w:lang w:val="en-GB"/>
        </w:rPr>
        <w:t>The frame is m</w:t>
      </w:r>
      <w:r w:rsidR="00EE3562" w:rsidRPr="00E923D8">
        <w:rPr>
          <w:i/>
          <w:sz w:val="24"/>
          <w:szCs w:val="24"/>
          <w:lang w:val="en-GB"/>
        </w:rPr>
        <w:t xml:space="preserve">issing. The presence of holes from the nails suggests that the canvas was attached to the </w:t>
      </w:r>
      <w:r w:rsidR="00900EC0" w:rsidRPr="00E923D8">
        <w:rPr>
          <w:i/>
          <w:sz w:val="24"/>
          <w:szCs w:val="24"/>
          <w:lang w:val="en-GB"/>
        </w:rPr>
        <w:t>frame</w:t>
      </w:r>
      <w:r w:rsidRPr="00E923D8">
        <w:rPr>
          <w:i/>
          <w:sz w:val="24"/>
          <w:szCs w:val="24"/>
          <w:lang w:val="en-GB"/>
        </w:rPr>
        <w:t>.</w:t>
      </w:r>
    </w:p>
    <w:p w:rsidR="00242C08" w:rsidRPr="00670510" w:rsidRDefault="00242C08" w:rsidP="00242C08">
      <w:pPr>
        <w:jc w:val="both"/>
        <w:rPr>
          <w:i/>
          <w:iCs/>
          <w:sz w:val="24"/>
          <w:szCs w:val="24"/>
          <w:lang w:val="en-GB"/>
        </w:rPr>
      </w:pPr>
    </w:p>
    <w:p w:rsidR="00242C08" w:rsidRPr="00670510" w:rsidRDefault="00EE3562" w:rsidP="00920B17">
      <w:pPr>
        <w:keepNext/>
        <w:rPr>
          <w:b/>
          <w:i/>
          <w:iCs/>
          <w:sz w:val="24"/>
          <w:szCs w:val="24"/>
          <w:lang w:val="en-GB"/>
        </w:rPr>
      </w:pPr>
      <w:r w:rsidRPr="00670510">
        <w:rPr>
          <w:b/>
          <w:i/>
          <w:iCs/>
          <w:sz w:val="24"/>
          <w:szCs w:val="24"/>
          <w:lang w:val="en-GB"/>
        </w:rPr>
        <w:t>Base</w:t>
      </w:r>
      <w:r w:rsidR="00242C08" w:rsidRPr="00670510">
        <w:rPr>
          <w:b/>
          <w:i/>
          <w:iCs/>
          <w:sz w:val="24"/>
          <w:szCs w:val="24"/>
          <w:lang w:val="en-GB"/>
        </w:rPr>
        <w:t>:</w:t>
      </w:r>
    </w:p>
    <w:p w:rsidR="00242C08" w:rsidRPr="00670510" w:rsidRDefault="00242C08" w:rsidP="00920B17">
      <w:pPr>
        <w:keepNext/>
        <w:rPr>
          <w:b/>
          <w:i/>
          <w:iCs/>
          <w:sz w:val="24"/>
          <w:szCs w:val="24"/>
          <w:lang w:val="en-GB"/>
        </w:rPr>
      </w:pPr>
    </w:p>
    <w:p w:rsidR="006177A4" w:rsidRPr="00670510" w:rsidRDefault="00EE3562" w:rsidP="00920B17">
      <w:pPr>
        <w:keepNext/>
        <w:rPr>
          <w:i/>
          <w:iCs/>
          <w:sz w:val="24"/>
          <w:szCs w:val="24"/>
          <w:lang w:val="en-GB"/>
        </w:rPr>
      </w:pPr>
      <w:r w:rsidRPr="00670510">
        <w:rPr>
          <w:i/>
          <w:iCs/>
          <w:sz w:val="24"/>
          <w:szCs w:val="24"/>
          <w:lang w:val="en-GB"/>
        </w:rPr>
        <w:t xml:space="preserve">The icon is painted on canvas. </w:t>
      </w:r>
      <w:r w:rsidR="006177A4" w:rsidRPr="00670510">
        <w:rPr>
          <w:i/>
          <w:iCs/>
          <w:sz w:val="24"/>
          <w:szCs w:val="24"/>
          <w:lang w:val="en-GB"/>
        </w:rPr>
        <w:t xml:space="preserve">The size of the icon is 60.4 x 70.5 cm. The canvas is linen, thin, fine-grained, </w:t>
      </w:r>
      <w:r w:rsidR="00670510" w:rsidRPr="00670510">
        <w:rPr>
          <w:i/>
          <w:iCs/>
          <w:sz w:val="24"/>
          <w:szCs w:val="24"/>
          <w:lang w:val="en-GB"/>
        </w:rPr>
        <w:t>and manufactured</w:t>
      </w:r>
      <w:r w:rsidR="006177A4" w:rsidRPr="00670510">
        <w:rPr>
          <w:i/>
          <w:iCs/>
          <w:sz w:val="24"/>
          <w:szCs w:val="24"/>
          <w:lang w:val="en-GB"/>
        </w:rPr>
        <w:t>. Linen weaving, density: 14x14 threads in 1 cm</w:t>
      </w:r>
      <w:r w:rsidR="006177A4" w:rsidRPr="00C10FAF">
        <w:rPr>
          <w:i/>
          <w:iCs/>
          <w:sz w:val="24"/>
          <w:szCs w:val="24"/>
          <w:vertAlign w:val="superscript"/>
          <w:lang w:val="en-GB"/>
        </w:rPr>
        <w:t>2</w:t>
      </w:r>
      <w:r w:rsidR="006177A4" w:rsidRPr="00670510">
        <w:rPr>
          <w:i/>
          <w:iCs/>
          <w:sz w:val="24"/>
          <w:szCs w:val="24"/>
          <w:lang w:val="en-GB"/>
        </w:rPr>
        <w:t xml:space="preserve">. Probably the canvas was larger, because the edges are cut in some places. The condition of the canvas is unsatisfactory. </w:t>
      </w:r>
    </w:p>
    <w:p w:rsidR="006177A4" w:rsidRPr="00670510" w:rsidRDefault="006177A4" w:rsidP="00EE3562">
      <w:pPr>
        <w:rPr>
          <w:b/>
          <w:i/>
          <w:iCs/>
          <w:sz w:val="24"/>
          <w:szCs w:val="24"/>
          <w:lang w:val="en-GB"/>
        </w:rPr>
      </w:pPr>
    </w:p>
    <w:p w:rsidR="00EE3562" w:rsidRPr="00670510" w:rsidRDefault="00EE3562" w:rsidP="00EE3562">
      <w:pPr>
        <w:rPr>
          <w:b/>
          <w:i/>
          <w:iCs/>
          <w:sz w:val="24"/>
          <w:szCs w:val="24"/>
          <w:lang w:val="en-GB"/>
        </w:rPr>
      </w:pPr>
      <w:r w:rsidRPr="00670510">
        <w:rPr>
          <w:b/>
          <w:i/>
          <w:iCs/>
          <w:sz w:val="24"/>
          <w:szCs w:val="24"/>
          <w:lang w:val="en-GB"/>
        </w:rPr>
        <w:t>Defects:</w:t>
      </w:r>
    </w:p>
    <w:p w:rsidR="001D520C" w:rsidRPr="00670510" w:rsidRDefault="001D520C" w:rsidP="00EE3562">
      <w:pPr>
        <w:rPr>
          <w:b/>
          <w:i/>
          <w:iCs/>
          <w:sz w:val="24"/>
          <w:szCs w:val="24"/>
          <w:lang w:val="en-GB"/>
        </w:rPr>
      </w:pPr>
    </w:p>
    <w:p w:rsidR="001D520C" w:rsidRPr="00670510" w:rsidRDefault="00EE3562" w:rsidP="006177A4">
      <w:pPr>
        <w:rPr>
          <w:i/>
          <w:iCs/>
          <w:sz w:val="24"/>
          <w:szCs w:val="24"/>
          <w:lang w:val="en-GB"/>
        </w:rPr>
      </w:pPr>
      <w:r w:rsidRPr="00670510">
        <w:rPr>
          <w:i/>
          <w:iCs/>
          <w:sz w:val="24"/>
          <w:szCs w:val="24"/>
          <w:lang w:val="en-GB"/>
        </w:rPr>
        <w:t xml:space="preserve">The canvas is dilapidated. </w:t>
      </w:r>
      <w:r w:rsidR="006177A4" w:rsidRPr="00670510">
        <w:rPr>
          <w:i/>
          <w:iCs/>
          <w:sz w:val="24"/>
          <w:szCs w:val="24"/>
          <w:lang w:val="en-GB"/>
        </w:rPr>
        <w:t>There is a breakthrough in the upper right corner of the canvas (2.9 x 1.3 cm).</w:t>
      </w:r>
      <w:r w:rsidR="00920B17" w:rsidRPr="00670510">
        <w:rPr>
          <w:i/>
          <w:iCs/>
          <w:sz w:val="24"/>
          <w:szCs w:val="24"/>
          <w:lang w:val="en-GB"/>
        </w:rPr>
        <w:t xml:space="preserve"> </w:t>
      </w:r>
      <w:r w:rsidR="006177A4" w:rsidRPr="00670510">
        <w:rPr>
          <w:i/>
          <w:iCs/>
          <w:sz w:val="24"/>
          <w:szCs w:val="24"/>
          <w:lang w:val="en-GB"/>
        </w:rPr>
        <w:t>We observe warping of a canvas on perimeter, folds from external edge of a stretcher, and also an accurate cut from the left side of a canvas.</w:t>
      </w:r>
      <w:r w:rsidR="00920B17" w:rsidRPr="00670510">
        <w:rPr>
          <w:i/>
          <w:iCs/>
          <w:sz w:val="24"/>
          <w:szCs w:val="24"/>
          <w:lang w:val="en-GB"/>
        </w:rPr>
        <w:t xml:space="preserve"> </w:t>
      </w:r>
      <w:r w:rsidR="006177A4" w:rsidRPr="00670510">
        <w:rPr>
          <w:i/>
          <w:iCs/>
          <w:sz w:val="24"/>
          <w:szCs w:val="24"/>
          <w:lang w:val="en-GB"/>
        </w:rPr>
        <w:t>There are 15 holes from nails around the perimeter. The base is tightly covered with dust on both sides.</w:t>
      </w:r>
    </w:p>
    <w:p w:rsidR="006177A4" w:rsidRPr="00670510" w:rsidRDefault="006177A4" w:rsidP="00242C08">
      <w:pPr>
        <w:rPr>
          <w:b/>
          <w:i/>
          <w:iCs/>
          <w:sz w:val="24"/>
          <w:szCs w:val="24"/>
          <w:lang w:val="en-GB"/>
        </w:rPr>
      </w:pPr>
    </w:p>
    <w:p w:rsidR="00242C08" w:rsidRPr="00670510" w:rsidRDefault="00EE3562" w:rsidP="00242C08">
      <w:pPr>
        <w:rPr>
          <w:b/>
          <w:i/>
          <w:iCs/>
          <w:sz w:val="24"/>
          <w:szCs w:val="24"/>
          <w:lang w:val="en-GB"/>
        </w:rPr>
      </w:pPr>
      <w:proofErr w:type="gramStart"/>
      <w:r w:rsidRPr="00670510">
        <w:rPr>
          <w:b/>
          <w:i/>
          <w:iCs/>
          <w:sz w:val="24"/>
          <w:szCs w:val="24"/>
          <w:lang w:val="en-GB"/>
        </w:rPr>
        <w:t>Gesso</w:t>
      </w:r>
      <w:r w:rsidR="00242C08" w:rsidRPr="00670510">
        <w:rPr>
          <w:b/>
          <w:i/>
          <w:iCs/>
          <w:sz w:val="24"/>
          <w:szCs w:val="24"/>
          <w:lang w:val="en-GB"/>
        </w:rPr>
        <w:t xml:space="preserve"> :</w:t>
      </w:r>
      <w:proofErr w:type="gramEnd"/>
    </w:p>
    <w:p w:rsidR="001D520C" w:rsidRPr="00670510" w:rsidRDefault="001D520C" w:rsidP="00242C08">
      <w:pPr>
        <w:rPr>
          <w:b/>
          <w:i/>
          <w:iCs/>
          <w:sz w:val="24"/>
          <w:szCs w:val="24"/>
          <w:lang w:val="en-GB"/>
        </w:rPr>
      </w:pPr>
    </w:p>
    <w:p w:rsidR="00242C08" w:rsidRPr="00670510" w:rsidRDefault="00670510" w:rsidP="00242C08">
      <w:pPr>
        <w:rPr>
          <w:b/>
          <w:i/>
          <w:iCs/>
          <w:sz w:val="24"/>
          <w:szCs w:val="24"/>
          <w:lang w:val="en-GB"/>
        </w:rPr>
      </w:pPr>
      <w:r>
        <w:rPr>
          <w:i/>
          <w:sz w:val="28"/>
          <w:szCs w:val="28"/>
          <w:lang w:val="en-GB"/>
        </w:rPr>
        <w:t>Gesso was a</w:t>
      </w:r>
      <w:r w:rsidR="00EE3562" w:rsidRPr="00670510">
        <w:rPr>
          <w:i/>
          <w:sz w:val="28"/>
          <w:szCs w:val="28"/>
          <w:lang w:val="en-GB"/>
        </w:rPr>
        <w:t xml:space="preserve">pplied by hand, medium thickness, </w:t>
      </w:r>
      <w:r w:rsidR="001F5513">
        <w:rPr>
          <w:i/>
          <w:sz w:val="28"/>
          <w:szCs w:val="28"/>
          <w:lang w:val="en-GB"/>
        </w:rPr>
        <w:t>in</w:t>
      </w:r>
      <w:r w:rsidR="008E1899" w:rsidRPr="00670510">
        <w:rPr>
          <w:i/>
          <w:sz w:val="28"/>
          <w:szCs w:val="28"/>
          <w:lang w:val="en-GB"/>
        </w:rPr>
        <w:t xml:space="preserve"> light</w:t>
      </w:r>
      <w:r w:rsidR="00EE3562" w:rsidRPr="00670510">
        <w:rPr>
          <w:i/>
          <w:sz w:val="28"/>
          <w:szCs w:val="28"/>
          <w:lang w:val="en-GB"/>
        </w:rPr>
        <w:t xml:space="preserve"> </w:t>
      </w:r>
      <w:r w:rsidR="008E1899">
        <w:rPr>
          <w:i/>
          <w:sz w:val="28"/>
          <w:szCs w:val="28"/>
          <w:lang w:val="en-GB"/>
        </w:rPr>
        <w:t xml:space="preserve">ochre. </w:t>
      </w:r>
      <w:r w:rsidR="00EE3562" w:rsidRPr="00670510">
        <w:rPr>
          <w:i/>
          <w:sz w:val="28"/>
          <w:szCs w:val="28"/>
          <w:lang w:val="en-GB"/>
        </w:rPr>
        <w:t xml:space="preserve">On visual inspection, probably </w:t>
      </w:r>
      <w:r>
        <w:rPr>
          <w:i/>
          <w:sz w:val="28"/>
          <w:szCs w:val="28"/>
          <w:lang w:val="en-US"/>
        </w:rPr>
        <w:t xml:space="preserve">it is </w:t>
      </w:r>
      <w:r w:rsidR="008E1899">
        <w:rPr>
          <w:i/>
          <w:sz w:val="28"/>
          <w:szCs w:val="28"/>
          <w:lang w:val="en-US"/>
        </w:rPr>
        <w:t>chalk</w:t>
      </w:r>
      <w:r>
        <w:rPr>
          <w:i/>
          <w:sz w:val="28"/>
          <w:szCs w:val="28"/>
          <w:lang w:val="uk-UA"/>
        </w:rPr>
        <w:t xml:space="preserve"> </w:t>
      </w:r>
      <w:r w:rsidR="00EE3562" w:rsidRPr="00670510">
        <w:rPr>
          <w:i/>
          <w:sz w:val="28"/>
          <w:szCs w:val="28"/>
          <w:lang w:val="en-GB"/>
        </w:rPr>
        <w:t xml:space="preserve">glue. The structure is fine-grained. The texture is smooth. </w:t>
      </w:r>
      <w:r w:rsidR="001F5513">
        <w:rPr>
          <w:i/>
          <w:sz w:val="28"/>
          <w:szCs w:val="28"/>
          <w:lang w:val="en-GB"/>
        </w:rPr>
        <w:t>The connection with the base</w:t>
      </w:r>
      <w:r w:rsidR="008E1899">
        <w:rPr>
          <w:i/>
          <w:sz w:val="28"/>
          <w:szCs w:val="28"/>
          <w:lang w:val="en-US"/>
        </w:rPr>
        <w:t xml:space="preserve"> is</w:t>
      </w:r>
      <w:r w:rsidR="00EE3562" w:rsidRPr="00670510">
        <w:rPr>
          <w:i/>
          <w:sz w:val="28"/>
          <w:szCs w:val="28"/>
          <w:lang w:val="en-GB"/>
        </w:rPr>
        <w:t xml:space="preserve"> unsatisfactory. </w:t>
      </w:r>
      <w:r w:rsidR="00EB2530" w:rsidRPr="00670510">
        <w:rPr>
          <w:i/>
          <w:sz w:val="28"/>
          <w:szCs w:val="28"/>
          <w:lang w:val="en-GB"/>
        </w:rPr>
        <w:t>Gesso</w:t>
      </w:r>
      <w:r w:rsidR="00EE3562" w:rsidRPr="00670510">
        <w:rPr>
          <w:i/>
          <w:sz w:val="28"/>
          <w:szCs w:val="28"/>
          <w:lang w:val="en-GB"/>
        </w:rPr>
        <w:t xml:space="preserve"> loss </w:t>
      </w:r>
      <w:r w:rsidR="008E1899">
        <w:rPr>
          <w:i/>
          <w:sz w:val="28"/>
          <w:szCs w:val="28"/>
          <w:lang w:val="en-GB"/>
        </w:rPr>
        <w:t xml:space="preserve">is </w:t>
      </w:r>
      <w:r w:rsidR="00EE3562" w:rsidRPr="00670510">
        <w:rPr>
          <w:i/>
          <w:sz w:val="28"/>
          <w:szCs w:val="28"/>
          <w:lang w:val="en-GB"/>
        </w:rPr>
        <w:t xml:space="preserve">approximately 8%. The main losses of </w:t>
      </w:r>
      <w:r w:rsidR="00EB2530" w:rsidRPr="00670510">
        <w:rPr>
          <w:i/>
          <w:sz w:val="28"/>
          <w:szCs w:val="28"/>
          <w:lang w:val="en-GB"/>
        </w:rPr>
        <w:t>gesso</w:t>
      </w:r>
      <w:r w:rsidR="00EE3562" w:rsidRPr="00670510">
        <w:rPr>
          <w:i/>
          <w:sz w:val="28"/>
          <w:szCs w:val="28"/>
          <w:lang w:val="en-GB"/>
        </w:rPr>
        <w:t xml:space="preserve"> along the perimeter of the icon occurred due to improper storage of the canvas without a </w:t>
      </w:r>
      <w:r w:rsidR="00900EC0" w:rsidRPr="00670510">
        <w:rPr>
          <w:i/>
          <w:sz w:val="28"/>
          <w:szCs w:val="28"/>
          <w:lang w:val="en-GB"/>
        </w:rPr>
        <w:t>frame</w:t>
      </w:r>
      <w:r w:rsidR="00EE3562" w:rsidRPr="00670510">
        <w:rPr>
          <w:i/>
          <w:sz w:val="28"/>
          <w:szCs w:val="28"/>
          <w:lang w:val="en-GB"/>
        </w:rPr>
        <w:t>.</w:t>
      </w:r>
    </w:p>
    <w:p w:rsidR="001F5513" w:rsidRDefault="001F5513" w:rsidP="00242C08">
      <w:pPr>
        <w:spacing w:line="480" w:lineRule="auto"/>
        <w:rPr>
          <w:b/>
          <w:i/>
          <w:iCs/>
          <w:sz w:val="24"/>
          <w:szCs w:val="24"/>
          <w:lang w:val="en-GB"/>
        </w:rPr>
      </w:pPr>
    </w:p>
    <w:p w:rsidR="00310B70" w:rsidRPr="00670510" w:rsidRDefault="00900EC0" w:rsidP="00242C08">
      <w:pPr>
        <w:spacing w:line="480" w:lineRule="auto"/>
        <w:rPr>
          <w:b/>
          <w:i/>
          <w:iCs/>
          <w:sz w:val="24"/>
          <w:szCs w:val="24"/>
          <w:lang w:val="en-GB"/>
        </w:rPr>
      </w:pPr>
      <w:r w:rsidRPr="00670510">
        <w:rPr>
          <w:b/>
          <w:i/>
          <w:iCs/>
          <w:sz w:val="24"/>
          <w:szCs w:val="24"/>
          <w:lang w:val="en-GB"/>
        </w:rPr>
        <w:t>Craquelures</w:t>
      </w:r>
      <w:r w:rsidR="00310B70" w:rsidRPr="00670510">
        <w:rPr>
          <w:b/>
          <w:i/>
          <w:iCs/>
          <w:sz w:val="24"/>
          <w:szCs w:val="24"/>
          <w:lang w:val="en-GB"/>
        </w:rPr>
        <w:t>:</w:t>
      </w:r>
    </w:p>
    <w:p w:rsidR="00310B70" w:rsidRPr="00670510" w:rsidRDefault="00310B70" w:rsidP="00310B70">
      <w:pPr>
        <w:rPr>
          <w:i/>
          <w:iCs/>
          <w:sz w:val="28"/>
          <w:szCs w:val="28"/>
          <w:lang w:val="en-GB"/>
        </w:rPr>
      </w:pPr>
      <w:r w:rsidRPr="00670510">
        <w:rPr>
          <w:i/>
          <w:iCs/>
          <w:sz w:val="28"/>
          <w:szCs w:val="28"/>
          <w:lang w:val="en-GB"/>
        </w:rPr>
        <w:t>Present on the entire surface of the</w:t>
      </w:r>
      <w:r w:rsidR="001F5513">
        <w:rPr>
          <w:i/>
          <w:iCs/>
          <w:sz w:val="28"/>
          <w:szCs w:val="28"/>
          <w:lang w:val="en-GB"/>
        </w:rPr>
        <w:t xml:space="preserve"> canvas with the base. In shape it </w:t>
      </w:r>
      <w:proofErr w:type="gramStart"/>
      <w:r w:rsidR="001F5513">
        <w:rPr>
          <w:i/>
          <w:iCs/>
          <w:sz w:val="28"/>
          <w:szCs w:val="28"/>
          <w:lang w:val="en-GB"/>
        </w:rPr>
        <w:t xml:space="preserve">is </w:t>
      </w:r>
      <w:r w:rsidRPr="00670510">
        <w:rPr>
          <w:i/>
          <w:iCs/>
          <w:sz w:val="28"/>
          <w:szCs w:val="28"/>
          <w:lang w:val="en-GB"/>
        </w:rPr>
        <w:t xml:space="preserve"> with</w:t>
      </w:r>
      <w:proofErr w:type="gramEnd"/>
      <w:r w:rsidRPr="00670510">
        <w:rPr>
          <w:i/>
          <w:iCs/>
          <w:sz w:val="28"/>
          <w:szCs w:val="28"/>
          <w:lang w:val="en-GB"/>
        </w:rPr>
        <w:t xml:space="preserve"> raised edges - roof-like.</w:t>
      </w:r>
      <w:r w:rsidR="00E74A1B">
        <w:rPr>
          <w:i/>
          <w:iCs/>
          <w:sz w:val="28"/>
          <w:szCs w:val="28"/>
          <w:lang w:val="en-GB"/>
        </w:rPr>
        <w:t xml:space="preserve"> </w:t>
      </w:r>
      <w:r w:rsidR="001F5513">
        <w:rPr>
          <w:i/>
          <w:iCs/>
          <w:sz w:val="28"/>
          <w:szCs w:val="28"/>
          <w:lang w:val="en-GB"/>
        </w:rPr>
        <w:t>It is</w:t>
      </w:r>
      <w:r w:rsidRPr="00670510">
        <w:rPr>
          <w:i/>
          <w:iCs/>
          <w:sz w:val="28"/>
          <w:szCs w:val="28"/>
          <w:lang w:val="en-GB"/>
        </w:rPr>
        <w:t xml:space="preserve"> </w:t>
      </w:r>
      <w:proofErr w:type="gramStart"/>
      <w:r w:rsidRPr="00670510">
        <w:rPr>
          <w:i/>
          <w:iCs/>
          <w:sz w:val="28"/>
          <w:szCs w:val="28"/>
          <w:lang w:val="en-GB"/>
        </w:rPr>
        <w:t>Strongly</w:t>
      </w:r>
      <w:proofErr w:type="gramEnd"/>
      <w:r w:rsidRPr="00670510">
        <w:rPr>
          <w:i/>
          <w:iCs/>
          <w:sz w:val="28"/>
          <w:szCs w:val="28"/>
          <w:lang w:val="en-GB"/>
        </w:rPr>
        <w:t xml:space="preserve"> expressed. C</w:t>
      </w:r>
      <w:r w:rsidR="00EB2530" w:rsidRPr="00670510">
        <w:rPr>
          <w:i/>
          <w:iCs/>
          <w:sz w:val="28"/>
          <w:szCs w:val="28"/>
          <w:lang w:val="en-GB"/>
        </w:rPr>
        <w:t>raquelures</w:t>
      </w:r>
      <w:r w:rsidRPr="00670510">
        <w:rPr>
          <w:i/>
          <w:iCs/>
          <w:sz w:val="28"/>
          <w:szCs w:val="28"/>
          <w:lang w:val="en-GB"/>
        </w:rPr>
        <w:t xml:space="preserve"> of </w:t>
      </w:r>
      <w:r w:rsidR="00EB2530" w:rsidRPr="00670510">
        <w:rPr>
          <w:i/>
          <w:iCs/>
          <w:sz w:val="28"/>
          <w:szCs w:val="28"/>
          <w:lang w:val="en-GB"/>
        </w:rPr>
        <w:t>gesso</w:t>
      </w:r>
      <w:r w:rsidRPr="00670510">
        <w:rPr>
          <w:i/>
          <w:iCs/>
          <w:sz w:val="28"/>
          <w:szCs w:val="28"/>
          <w:lang w:val="en-GB"/>
        </w:rPr>
        <w:t xml:space="preserve"> origin, which arose as a result of subsidence of the canvas </w:t>
      </w:r>
      <w:r w:rsidR="00EB2530" w:rsidRPr="00670510">
        <w:rPr>
          <w:i/>
          <w:iCs/>
          <w:sz w:val="28"/>
          <w:szCs w:val="28"/>
          <w:lang w:val="en-GB"/>
        </w:rPr>
        <w:t>which is in its turn the</w:t>
      </w:r>
      <w:r w:rsidRPr="00670510">
        <w:rPr>
          <w:i/>
          <w:iCs/>
          <w:sz w:val="28"/>
          <w:szCs w:val="28"/>
          <w:lang w:val="en-GB"/>
        </w:rPr>
        <w:t xml:space="preserve"> result of improper storage conditions.</w:t>
      </w:r>
    </w:p>
    <w:p w:rsidR="00310B70" w:rsidRPr="00670510" w:rsidRDefault="00310B70" w:rsidP="00242C08">
      <w:pPr>
        <w:rPr>
          <w:b/>
          <w:i/>
          <w:iCs/>
          <w:sz w:val="24"/>
          <w:szCs w:val="24"/>
          <w:lang w:val="en-GB"/>
        </w:rPr>
      </w:pPr>
    </w:p>
    <w:p w:rsidR="00242C08" w:rsidRPr="00670510" w:rsidRDefault="00310B70" w:rsidP="00242C08">
      <w:pPr>
        <w:rPr>
          <w:b/>
          <w:i/>
          <w:iCs/>
          <w:sz w:val="24"/>
          <w:szCs w:val="24"/>
          <w:lang w:val="en-GB"/>
        </w:rPr>
      </w:pPr>
      <w:r w:rsidRPr="00670510">
        <w:rPr>
          <w:b/>
          <w:i/>
          <w:iCs/>
          <w:sz w:val="24"/>
          <w:szCs w:val="24"/>
          <w:lang w:val="en-GB"/>
        </w:rPr>
        <w:t>Paint layer:</w:t>
      </w:r>
    </w:p>
    <w:p w:rsidR="001D520C" w:rsidRPr="00670510" w:rsidRDefault="001D520C" w:rsidP="00242C08">
      <w:pPr>
        <w:rPr>
          <w:b/>
          <w:i/>
          <w:iCs/>
          <w:sz w:val="24"/>
          <w:szCs w:val="24"/>
          <w:lang w:val="en-GB"/>
        </w:rPr>
      </w:pPr>
    </w:p>
    <w:p w:rsidR="00310B70" w:rsidRPr="00D5259C" w:rsidRDefault="00310B70" w:rsidP="00310B70">
      <w:pPr>
        <w:rPr>
          <w:bCs/>
          <w:i/>
          <w:sz w:val="24"/>
          <w:szCs w:val="24"/>
          <w:lang w:val="en-GB"/>
        </w:rPr>
      </w:pPr>
      <w:r w:rsidRPr="00E74A1B">
        <w:rPr>
          <w:bCs/>
          <w:i/>
          <w:sz w:val="24"/>
          <w:szCs w:val="24"/>
          <w:lang w:val="en-GB"/>
        </w:rPr>
        <w:t>Paint layer</w:t>
      </w:r>
      <w:r w:rsidR="00E74A1B" w:rsidRPr="00E74A1B">
        <w:rPr>
          <w:bCs/>
          <w:i/>
          <w:sz w:val="24"/>
          <w:szCs w:val="24"/>
          <w:lang w:val="en-GB"/>
        </w:rPr>
        <w:t xml:space="preserve"> is </w:t>
      </w:r>
      <w:r w:rsidRPr="00E74A1B">
        <w:rPr>
          <w:bCs/>
          <w:i/>
          <w:sz w:val="24"/>
          <w:szCs w:val="24"/>
          <w:lang w:val="en-GB"/>
        </w:rPr>
        <w:t xml:space="preserve">oil, multilayer, medium-textured with </w:t>
      </w:r>
      <w:r w:rsidR="006177A4" w:rsidRPr="00E74A1B">
        <w:rPr>
          <w:bCs/>
          <w:i/>
          <w:sz w:val="24"/>
          <w:szCs w:val="24"/>
          <w:lang w:val="en-GB"/>
        </w:rPr>
        <w:t>some</w:t>
      </w:r>
      <w:r w:rsidRPr="00E74A1B">
        <w:rPr>
          <w:bCs/>
          <w:i/>
          <w:sz w:val="24"/>
          <w:szCs w:val="24"/>
          <w:lang w:val="en-GB"/>
        </w:rPr>
        <w:t xml:space="preserve"> thickenings</w:t>
      </w:r>
      <w:r w:rsidR="00E74A1B" w:rsidRPr="00E74A1B">
        <w:rPr>
          <w:bCs/>
          <w:i/>
          <w:sz w:val="24"/>
          <w:szCs w:val="24"/>
          <w:lang w:val="en-GB"/>
        </w:rPr>
        <w:t xml:space="preserve"> in light areas of painting</w:t>
      </w:r>
      <w:r w:rsidRPr="00E74A1B">
        <w:rPr>
          <w:bCs/>
          <w:i/>
          <w:sz w:val="24"/>
          <w:szCs w:val="24"/>
          <w:lang w:val="en-GB"/>
        </w:rPr>
        <w:t xml:space="preserve">. The technique of multi-layered painting is used: light brown underpainting, more textured basic </w:t>
      </w:r>
      <w:r w:rsidR="00E74A1B" w:rsidRPr="00E74A1B">
        <w:rPr>
          <w:bCs/>
          <w:i/>
          <w:sz w:val="24"/>
          <w:szCs w:val="24"/>
          <w:lang w:val="en-GB"/>
        </w:rPr>
        <w:t>color painting layer</w:t>
      </w:r>
      <w:r w:rsidRPr="00E74A1B">
        <w:rPr>
          <w:bCs/>
          <w:i/>
          <w:sz w:val="24"/>
          <w:szCs w:val="24"/>
          <w:lang w:val="en-GB"/>
        </w:rPr>
        <w:t xml:space="preserve"> and final </w:t>
      </w:r>
      <w:r w:rsidR="00E74A1B" w:rsidRPr="00E74A1B">
        <w:rPr>
          <w:bCs/>
          <w:i/>
          <w:sz w:val="24"/>
          <w:szCs w:val="24"/>
          <w:lang w:val="en-GB"/>
        </w:rPr>
        <w:t>glazing</w:t>
      </w:r>
      <w:r w:rsidRPr="00E74A1B">
        <w:rPr>
          <w:bCs/>
          <w:i/>
          <w:sz w:val="24"/>
          <w:szCs w:val="24"/>
          <w:lang w:val="en-GB"/>
        </w:rPr>
        <w:t xml:space="preserve">. On the halo of the Mother of God we observe </w:t>
      </w:r>
      <w:r w:rsidR="00E74A1B" w:rsidRPr="00E74A1B">
        <w:rPr>
          <w:bCs/>
          <w:i/>
          <w:sz w:val="24"/>
          <w:szCs w:val="24"/>
          <w:lang w:val="en-GB"/>
        </w:rPr>
        <w:t>leaf gilding</w:t>
      </w:r>
      <w:r w:rsidRPr="00E74A1B">
        <w:rPr>
          <w:bCs/>
          <w:i/>
          <w:sz w:val="24"/>
          <w:szCs w:val="24"/>
          <w:lang w:val="en-GB"/>
        </w:rPr>
        <w:t xml:space="preserve">, probably </w:t>
      </w:r>
      <w:r w:rsidRPr="00D5259C">
        <w:rPr>
          <w:bCs/>
          <w:i/>
          <w:sz w:val="24"/>
          <w:szCs w:val="24"/>
          <w:lang w:val="en-GB"/>
        </w:rPr>
        <w:t>laid on oil varnish</w:t>
      </w:r>
      <w:r w:rsidR="006177A4" w:rsidRPr="00D5259C">
        <w:rPr>
          <w:bCs/>
          <w:i/>
          <w:sz w:val="24"/>
          <w:szCs w:val="24"/>
          <w:lang w:val="en-GB"/>
        </w:rPr>
        <w:t>.</w:t>
      </w:r>
    </w:p>
    <w:p w:rsidR="00310B70" w:rsidRPr="00D5259C" w:rsidRDefault="00E74A1B" w:rsidP="00310B70">
      <w:pPr>
        <w:rPr>
          <w:bCs/>
          <w:i/>
          <w:sz w:val="24"/>
          <w:szCs w:val="24"/>
          <w:highlight w:val="yellow"/>
          <w:lang w:val="en-GB"/>
        </w:rPr>
      </w:pPr>
      <w:r w:rsidRPr="00D5259C">
        <w:rPr>
          <w:i/>
          <w:iCs/>
          <w:sz w:val="24"/>
          <w:szCs w:val="24"/>
          <w:lang w:val="en-GB"/>
        </w:rPr>
        <w:t xml:space="preserve">Preservation is </w:t>
      </w:r>
      <w:proofErr w:type="gramStart"/>
      <w:r w:rsidRPr="00D5259C">
        <w:rPr>
          <w:i/>
          <w:iCs/>
          <w:sz w:val="24"/>
          <w:szCs w:val="24"/>
          <w:lang w:val="en-GB"/>
        </w:rPr>
        <w:t>unsatisfactory,</w:t>
      </w:r>
      <w:proofErr w:type="gramEnd"/>
      <w:r w:rsidRPr="00D5259C">
        <w:rPr>
          <w:i/>
          <w:iCs/>
          <w:sz w:val="24"/>
          <w:szCs w:val="24"/>
          <w:lang w:val="en-GB"/>
        </w:rPr>
        <w:t xml:space="preserve"> there are minorscratches and scuffs in the areas of thinned color painting layer. </w:t>
      </w:r>
      <w:r w:rsidR="00310B70" w:rsidRPr="00D5259C">
        <w:rPr>
          <w:bCs/>
          <w:i/>
          <w:sz w:val="24"/>
          <w:szCs w:val="24"/>
          <w:lang w:val="en-GB"/>
        </w:rPr>
        <w:t xml:space="preserve">The connection of the paint layer with the </w:t>
      </w:r>
      <w:r w:rsidR="00EB2530" w:rsidRPr="00D5259C">
        <w:rPr>
          <w:bCs/>
          <w:i/>
          <w:sz w:val="24"/>
          <w:szCs w:val="24"/>
          <w:lang w:val="en-GB"/>
        </w:rPr>
        <w:t>gesso</w:t>
      </w:r>
      <w:r w:rsidR="00310B70" w:rsidRPr="00D5259C">
        <w:rPr>
          <w:bCs/>
          <w:i/>
          <w:sz w:val="24"/>
          <w:szCs w:val="24"/>
          <w:lang w:val="en-GB"/>
        </w:rPr>
        <w:t xml:space="preserve"> is satisfactory, losses in places of mechanical </w:t>
      </w:r>
      <w:r w:rsidR="008E1899" w:rsidRPr="00D5259C">
        <w:rPr>
          <w:bCs/>
          <w:i/>
          <w:sz w:val="24"/>
          <w:szCs w:val="24"/>
          <w:lang w:val="en-GB"/>
        </w:rPr>
        <w:t>damage;</w:t>
      </w:r>
      <w:r w:rsidR="00310B70" w:rsidRPr="00D5259C">
        <w:rPr>
          <w:bCs/>
          <w:i/>
          <w:sz w:val="24"/>
          <w:szCs w:val="24"/>
          <w:lang w:val="en-GB"/>
        </w:rPr>
        <w:t xml:space="preserve"> the area of ​​losses of the paint layer corresponds to the area of ​​</w:t>
      </w:r>
      <w:r w:rsidR="00EB2530" w:rsidRPr="00D5259C">
        <w:rPr>
          <w:bCs/>
          <w:i/>
          <w:sz w:val="24"/>
          <w:szCs w:val="24"/>
          <w:lang w:val="en-GB"/>
        </w:rPr>
        <w:t>gesso</w:t>
      </w:r>
      <w:r w:rsidR="00310B70" w:rsidRPr="00D5259C">
        <w:rPr>
          <w:bCs/>
          <w:i/>
          <w:sz w:val="24"/>
          <w:szCs w:val="24"/>
          <w:lang w:val="en-GB"/>
        </w:rPr>
        <w:t xml:space="preserve"> losses ≈ 8%. Craquelure is medium reticulate with raised edges of </w:t>
      </w:r>
      <w:r w:rsidR="00EB2530" w:rsidRPr="00D5259C">
        <w:rPr>
          <w:bCs/>
          <w:i/>
          <w:sz w:val="24"/>
          <w:szCs w:val="24"/>
          <w:lang w:val="en-GB"/>
        </w:rPr>
        <w:t>gesso</w:t>
      </w:r>
      <w:r w:rsidR="00310B70" w:rsidRPr="00D5259C">
        <w:rPr>
          <w:bCs/>
          <w:i/>
          <w:sz w:val="24"/>
          <w:szCs w:val="24"/>
          <w:lang w:val="en-GB"/>
        </w:rPr>
        <w:t xml:space="preserve"> origin.</w:t>
      </w:r>
    </w:p>
    <w:p w:rsidR="001D520C" w:rsidRPr="00670510" w:rsidRDefault="001D520C" w:rsidP="00242C08">
      <w:pPr>
        <w:rPr>
          <w:b/>
          <w:i/>
          <w:iCs/>
          <w:sz w:val="24"/>
          <w:szCs w:val="24"/>
          <w:lang w:val="en-GB"/>
        </w:rPr>
      </w:pPr>
    </w:p>
    <w:p w:rsidR="00E923D8" w:rsidRDefault="00E923D8" w:rsidP="00242C08">
      <w:pPr>
        <w:rPr>
          <w:b/>
          <w:i/>
          <w:iCs/>
          <w:sz w:val="24"/>
          <w:szCs w:val="24"/>
          <w:lang w:val="en-GB"/>
        </w:rPr>
      </w:pPr>
    </w:p>
    <w:p w:rsidR="00242C08" w:rsidRPr="00670510" w:rsidRDefault="001D520C" w:rsidP="00242C08">
      <w:pPr>
        <w:rPr>
          <w:b/>
          <w:i/>
          <w:iCs/>
          <w:sz w:val="24"/>
          <w:szCs w:val="24"/>
          <w:lang w:val="en-GB"/>
        </w:rPr>
      </w:pPr>
      <w:r w:rsidRPr="00670510">
        <w:rPr>
          <w:b/>
          <w:i/>
          <w:iCs/>
          <w:sz w:val="24"/>
          <w:szCs w:val="24"/>
          <w:lang w:val="en-GB"/>
        </w:rPr>
        <w:t>Covering layer</w:t>
      </w:r>
      <w:r w:rsidR="00242C08" w:rsidRPr="00670510">
        <w:rPr>
          <w:b/>
          <w:i/>
          <w:iCs/>
          <w:sz w:val="24"/>
          <w:szCs w:val="24"/>
          <w:lang w:val="en-GB"/>
        </w:rPr>
        <w:t>:</w:t>
      </w:r>
    </w:p>
    <w:p w:rsidR="00242C08" w:rsidRPr="00670510" w:rsidRDefault="00242C08" w:rsidP="00242C08">
      <w:pPr>
        <w:rPr>
          <w:b/>
          <w:i/>
          <w:iCs/>
          <w:sz w:val="24"/>
          <w:szCs w:val="24"/>
          <w:lang w:val="en-GB"/>
        </w:rPr>
      </w:pPr>
    </w:p>
    <w:p w:rsidR="001D520C" w:rsidRPr="00670510" w:rsidRDefault="001D520C" w:rsidP="00242C08">
      <w:pPr>
        <w:rPr>
          <w:i/>
          <w:iCs/>
          <w:sz w:val="24"/>
          <w:szCs w:val="24"/>
          <w:lang w:val="en-GB"/>
        </w:rPr>
      </w:pPr>
      <w:proofErr w:type="gramStart"/>
      <w:r w:rsidRPr="00670510">
        <w:rPr>
          <w:i/>
          <w:iCs/>
          <w:sz w:val="24"/>
          <w:szCs w:val="24"/>
          <w:lang w:val="en-GB"/>
        </w:rPr>
        <w:t>Thin, yellowish, uneven, probably resinous.</w:t>
      </w:r>
      <w:proofErr w:type="gramEnd"/>
      <w:r w:rsidRPr="00670510">
        <w:rPr>
          <w:i/>
          <w:iCs/>
          <w:sz w:val="24"/>
          <w:szCs w:val="24"/>
          <w:lang w:val="en-GB"/>
        </w:rPr>
        <w:t xml:space="preserve"> </w:t>
      </w:r>
    </w:p>
    <w:p w:rsidR="000A1292" w:rsidRPr="00670510" w:rsidRDefault="000A1292" w:rsidP="001D520C">
      <w:pPr>
        <w:jc w:val="both"/>
        <w:rPr>
          <w:b/>
          <w:i/>
          <w:sz w:val="24"/>
          <w:szCs w:val="24"/>
          <w:lang w:val="en-GB"/>
        </w:rPr>
      </w:pPr>
    </w:p>
    <w:p w:rsidR="001D520C" w:rsidRPr="00670510" w:rsidRDefault="001D520C" w:rsidP="001D520C">
      <w:pPr>
        <w:jc w:val="both"/>
        <w:rPr>
          <w:b/>
          <w:i/>
          <w:sz w:val="24"/>
          <w:szCs w:val="24"/>
          <w:lang w:val="en-GB"/>
        </w:rPr>
      </w:pPr>
      <w:r w:rsidRPr="00670510">
        <w:rPr>
          <w:b/>
          <w:i/>
          <w:sz w:val="24"/>
          <w:szCs w:val="24"/>
          <w:lang w:val="en-GB"/>
        </w:rPr>
        <w:t>Surface contamination:</w:t>
      </w:r>
    </w:p>
    <w:p w:rsidR="008E1899" w:rsidRDefault="008E1899" w:rsidP="001D520C">
      <w:pPr>
        <w:jc w:val="both"/>
        <w:rPr>
          <w:sz w:val="24"/>
          <w:szCs w:val="24"/>
          <w:lang w:val="en-GB"/>
        </w:rPr>
      </w:pPr>
    </w:p>
    <w:p w:rsidR="001D520C" w:rsidRPr="008E1899" w:rsidRDefault="001D520C" w:rsidP="001D520C">
      <w:pPr>
        <w:jc w:val="both"/>
        <w:rPr>
          <w:i/>
          <w:sz w:val="24"/>
          <w:szCs w:val="24"/>
          <w:lang w:val="en-GB"/>
        </w:rPr>
      </w:pPr>
      <w:r w:rsidRPr="008E1899">
        <w:rPr>
          <w:i/>
          <w:sz w:val="24"/>
          <w:szCs w:val="24"/>
          <w:lang w:val="en-GB"/>
        </w:rPr>
        <w:t>Surface contamination: On the front side, a significant amount of dust</w:t>
      </w:r>
      <w:r w:rsidR="00041034" w:rsidRPr="008E1899">
        <w:rPr>
          <w:i/>
          <w:sz w:val="24"/>
          <w:szCs w:val="24"/>
          <w:lang w:val="en-GB"/>
        </w:rPr>
        <w:t xml:space="preserve"> contamination. </w:t>
      </w:r>
      <w:r w:rsidR="008E1899" w:rsidRPr="008E1899">
        <w:rPr>
          <w:i/>
          <w:iCs/>
          <w:sz w:val="24"/>
          <w:szCs w:val="24"/>
          <w:lang w:val="en-GB"/>
        </w:rPr>
        <w:t>There is a</w:t>
      </w:r>
      <w:r w:rsidR="00041034" w:rsidRPr="008E1899">
        <w:rPr>
          <w:i/>
          <w:sz w:val="24"/>
          <w:szCs w:val="24"/>
          <w:lang w:val="en-GB"/>
        </w:rPr>
        <w:t xml:space="preserve"> slight degree </w:t>
      </w:r>
      <w:r w:rsidRPr="008E1899">
        <w:rPr>
          <w:i/>
          <w:sz w:val="24"/>
          <w:szCs w:val="24"/>
          <w:lang w:val="en-GB"/>
        </w:rPr>
        <w:t>of diffusion into the layers below.</w:t>
      </w:r>
      <w:r w:rsidR="00D5259C" w:rsidRPr="00D5259C">
        <w:rPr>
          <w:i/>
          <w:iCs/>
          <w:sz w:val="24"/>
          <w:szCs w:val="24"/>
          <w:lang w:val="en-GB"/>
        </w:rPr>
        <w:t xml:space="preserve"> </w:t>
      </w:r>
      <w:r w:rsidR="00D5259C">
        <w:rPr>
          <w:i/>
          <w:iCs/>
          <w:sz w:val="24"/>
          <w:szCs w:val="24"/>
          <w:lang w:val="en-GB"/>
        </w:rPr>
        <w:t>There are n</w:t>
      </w:r>
      <w:r w:rsidR="00D5259C" w:rsidRPr="008E1899">
        <w:rPr>
          <w:i/>
          <w:sz w:val="24"/>
          <w:szCs w:val="24"/>
          <w:lang w:val="en-GB"/>
        </w:rPr>
        <w:t>umerous fly feces.</w:t>
      </w:r>
    </w:p>
    <w:p w:rsidR="001D520C" w:rsidRPr="008E1899" w:rsidRDefault="001D520C" w:rsidP="001D520C">
      <w:pPr>
        <w:jc w:val="both"/>
        <w:rPr>
          <w:i/>
          <w:sz w:val="24"/>
          <w:szCs w:val="24"/>
          <w:lang w:val="en-GB"/>
        </w:rPr>
      </w:pPr>
      <w:r w:rsidRPr="008E1899">
        <w:rPr>
          <w:i/>
          <w:sz w:val="24"/>
          <w:szCs w:val="24"/>
          <w:lang w:val="en-GB"/>
        </w:rPr>
        <w:t>On the reverse side: Significant thickness of continuous dense dust and mud contaminants over the entire area of the canvas.</w:t>
      </w:r>
      <w:r w:rsidR="00D5259C" w:rsidRPr="00D5259C">
        <w:rPr>
          <w:i/>
          <w:iCs/>
          <w:sz w:val="24"/>
          <w:szCs w:val="24"/>
          <w:lang w:val="en-GB"/>
        </w:rPr>
        <w:t xml:space="preserve"> </w:t>
      </w:r>
      <w:r w:rsidR="00D5259C">
        <w:rPr>
          <w:i/>
          <w:iCs/>
          <w:sz w:val="24"/>
          <w:szCs w:val="24"/>
          <w:lang w:val="en-GB"/>
        </w:rPr>
        <w:t>There are n</w:t>
      </w:r>
      <w:r w:rsidR="00D5259C" w:rsidRPr="008E1899">
        <w:rPr>
          <w:i/>
          <w:sz w:val="24"/>
          <w:szCs w:val="24"/>
          <w:lang w:val="en-GB"/>
        </w:rPr>
        <w:t>umerous fly feces.</w:t>
      </w:r>
    </w:p>
    <w:p w:rsidR="00E923D8" w:rsidRDefault="00E923D8" w:rsidP="00311A21">
      <w:pPr>
        <w:jc w:val="both"/>
        <w:rPr>
          <w:b/>
          <w:sz w:val="24"/>
          <w:szCs w:val="24"/>
          <w:lang w:val="en-GB"/>
        </w:rPr>
      </w:pPr>
    </w:p>
    <w:p w:rsidR="00E923D8" w:rsidRDefault="00E923D8" w:rsidP="00311A21">
      <w:pPr>
        <w:jc w:val="both"/>
        <w:rPr>
          <w:b/>
          <w:sz w:val="24"/>
          <w:szCs w:val="24"/>
          <w:lang w:val="en-GB"/>
        </w:rPr>
      </w:pPr>
    </w:p>
    <w:p w:rsidR="00311A21" w:rsidRPr="00670510" w:rsidRDefault="001D520C" w:rsidP="00311A21">
      <w:pPr>
        <w:jc w:val="both"/>
        <w:rPr>
          <w:b/>
          <w:sz w:val="24"/>
          <w:szCs w:val="24"/>
          <w:lang w:val="en-GB"/>
        </w:rPr>
      </w:pPr>
      <w:r w:rsidRPr="00670510">
        <w:rPr>
          <w:b/>
          <w:sz w:val="24"/>
          <w:szCs w:val="24"/>
          <w:lang w:val="en-GB"/>
        </w:rPr>
        <w:t xml:space="preserve"> b) </w:t>
      </w:r>
      <w:r w:rsidR="00920B17" w:rsidRPr="00670510">
        <w:rPr>
          <w:b/>
          <w:sz w:val="24"/>
          <w:szCs w:val="24"/>
          <w:lang w:val="en-GB"/>
        </w:rPr>
        <w:t>According</w:t>
      </w:r>
      <w:r w:rsidRPr="00670510">
        <w:rPr>
          <w:b/>
          <w:sz w:val="24"/>
          <w:szCs w:val="24"/>
          <w:lang w:val="en-GB"/>
        </w:rPr>
        <w:t xml:space="preserve"> to laboratory tests:</w:t>
      </w:r>
    </w:p>
    <w:p w:rsidR="00311A21" w:rsidRPr="00670510" w:rsidRDefault="00311A21" w:rsidP="00311A21">
      <w:pPr>
        <w:jc w:val="both"/>
        <w:rPr>
          <w:sz w:val="16"/>
          <w:szCs w:val="16"/>
          <w:lang w:val="en-GB"/>
        </w:rPr>
      </w:pPr>
    </w:p>
    <w:tbl>
      <w:tblPr>
        <w:tblW w:w="997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75"/>
        <w:gridCol w:w="2011"/>
        <w:gridCol w:w="4110"/>
        <w:gridCol w:w="1392"/>
        <w:gridCol w:w="1786"/>
      </w:tblGrid>
      <w:tr w:rsidR="00311A21" w:rsidRPr="00670510" w:rsidTr="004B7245">
        <w:trPr>
          <w:trHeight w:val="660"/>
        </w:trPr>
        <w:tc>
          <w:tcPr>
            <w:tcW w:w="675" w:type="dxa"/>
          </w:tcPr>
          <w:p w:rsidR="00311A21" w:rsidRPr="00670510" w:rsidRDefault="00311A21" w:rsidP="00BB6987">
            <w:pPr>
              <w:jc w:val="center"/>
              <w:rPr>
                <w:sz w:val="22"/>
                <w:szCs w:val="22"/>
                <w:lang w:val="en-GB"/>
              </w:rPr>
            </w:pPr>
          </w:p>
          <w:p w:rsidR="00311A21" w:rsidRPr="00670510" w:rsidRDefault="001D520C" w:rsidP="00BB6987">
            <w:pPr>
              <w:jc w:val="center"/>
              <w:rPr>
                <w:sz w:val="22"/>
                <w:szCs w:val="22"/>
                <w:lang w:val="en-GB"/>
              </w:rPr>
            </w:pPr>
            <w:r w:rsidRPr="00670510">
              <w:rPr>
                <w:sz w:val="22"/>
                <w:szCs w:val="22"/>
                <w:lang w:val="en-GB"/>
              </w:rPr>
              <w:t>#</w:t>
            </w:r>
          </w:p>
          <w:p w:rsidR="00311A21" w:rsidRPr="00670510" w:rsidRDefault="00311A21" w:rsidP="00BB6987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</w:tcPr>
          <w:p w:rsidR="00311A21" w:rsidRPr="00670510" w:rsidRDefault="00311A21" w:rsidP="00BB6987">
            <w:pPr>
              <w:jc w:val="center"/>
              <w:rPr>
                <w:sz w:val="22"/>
                <w:szCs w:val="22"/>
                <w:lang w:val="en-GB"/>
              </w:rPr>
            </w:pPr>
          </w:p>
          <w:p w:rsidR="00311A21" w:rsidRPr="00670510" w:rsidRDefault="001D520C" w:rsidP="00BB6987">
            <w:pPr>
              <w:jc w:val="center"/>
              <w:rPr>
                <w:sz w:val="22"/>
                <w:szCs w:val="22"/>
                <w:lang w:val="en-GB"/>
              </w:rPr>
            </w:pPr>
            <w:r w:rsidRPr="00670510">
              <w:rPr>
                <w:sz w:val="22"/>
                <w:szCs w:val="22"/>
                <w:lang w:val="en-GB"/>
              </w:rPr>
              <w:t>Purpose and type of research</w:t>
            </w:r>
          </w:p>
        </w:tc>
        <w:tc>
          <w:tcPr>
            <w:tcW w:w="4110" w:type="dxa"/>
          </w:tcPr>
          <w:p w:rsidR="00311A21" w:rsidRPr="00670510" w:rsidRDefault="00311A21" w:rsidP="00BB6987">
            <w:pPr>
              <w:jc w:val="center"/>
              <w:rPr>
                <w:lang w:val="en-GB"/>
              </w:rPr>
            </w:pPr>
          </w:p>
          <w:p w:rsidR="00311A21" w:rsidRPr="00670510" w:rsidRDefault="001D520C" w:rsidP="00BB6987">
            <w:pPr>
              <w:jc w:val="center"/>
              <w:rPr>
                <w:lang w:val="en-GB"/>
              </w:rPr>
            </w:pPr>
            <w:r w:rsidRPr="00670510">
              <w:rPr>
                <w:lang w:val="en-GB"/>
              </w:rPr>
              <w:t>Description and results of the study</w:t>
            </w:r>
          </w:p>
        </w:tc>
        <w:tc>
          <w:tcPr>
            <w:tcW w:w="1392" w:type="dxa"/>
          </w:tcPr>
          <w:p w:rsidR="00311A21" w:rsidRPr="00670510" w:rsidRDefault="00311A21" w:rsidP="00BB6987">
            <w:pPr>
              <w:jc w:val="center"/>
              <w:rPr>
                <w:sz w:val="22"/>
                <w:szCs w:val="22"/>
                <w:lang w:val="en-GB"/>
              </w:rPr>
            </w:pPr>
          </w:p>
          <w:p w:rsidR="001D520C" w:rsidRPr="00670510" w:rsidRDefault="001D520C" w:rsidP="001D520C">
            <w:pPr>
              <w:rPr>
                <w:sz w:val="22"/>
                <w:szCs w:val="22"/>
                <w:lang w:val="en-GB"/>
              </w:rPr>
            </w:pPr>
            <w:r w:rsidRPr="00670510">
              <w:rPr>
                <w:sz w:val="22"/>
                <w:szCs w:val="22"/>
                <w:lang w:val="en-GB"/>
              </w:rPr>
              <w:t xml:space="preserve"> and date of conclusion</w:t>
            </w:r>
          </w:p>
          <w:p w:rsidR="00311A21" w:rsidRPr="00670510" w:rsidRDefault="001D520C" w:rsidP="001D520C">
            <w:pPr>
              <w:jc w:val="center"/>
              <w:rPr>
                <w:sz w:val="16"/>
                <w:szCs w:val="16"/>
                <w:lang w:val="en-GB"/>
              </w:rPr>
            </w:pPr>
            <w:r w:rsidRPr="00670510">
              <w:rPr>
                <w:sz w:val="22"/>
                <w:szCs w:val="22"/>
                <w:lang w:val="en-GB"/>
              </w:rPr>
              <w:t>Storage location</w:t>
            </w:r>
          </w:p>
        </w:tc>
        <w:tc>
          <w:tcPr>
            <w:tcW w:w="1786" w:type="dxa"/>
          </w:tcPr>
          <w:p w:rsidR="00311A21" w:rsidRPr="00670510" w:rsidRDefault="00311A21" w:rsidP="00BB6987">
            <w:pPr>
              <w:jc w:val="center"/>
              <w:rPr>
                <w:sz w:val="22"/>
                <w:szCs w:val="22"/>
                <w:lang w:val="en-GB"/>
              </w:rPr>
            </w:pPr>
          </w:p>
          <w:p w:rsidR="001D520C" w:rsidRPr="00670510" w:rsidRDefault="001D520C" w:rsidP="001D520C">
            <w:pPr>
              <w:jc w:val="center"/>
              <w:rPr>
                <w:sz w:val="22"/>
                <w:szCs w:val="22"/>
                <w:lang w:val="en-GB"/>
              </w:rPr>
            </w:pPr>
            <w:r w:rsidRPr="00670510">
              <w:rPr>
                <w:sz w:val="22"/>
                <w:szCs w:val="22"/>
                <w:lang w:val="en-GB"/>
              </w:rPr>
              <w:t>Performer:</w:t>
            </w:r>
          </w:p>
          <w:p w:rsidR="001D520C" w:rsidRPr="00670510" w:rsidRDefault="001D520C" w:rsidP="001D520C">
            <w:pPr>
              <w:jc w:val="center"/>
              <w:rPr>
                <w:sz w:val="22"/>
                <w:szCs w:val="22"/>
                <w:lang w:val="en-GB"/>
              </w:rPr>
            </w:pPr>
            <w:r w:rsidRPr="00670510">
              <w:rPr>
                <w:sz w:val="22"/>
                <w:szCs w:val="22"/>
                <w:lang w:val="en-GB"/>
              </w:rPr>
              <w:t>position, surname,</w:t>
            </w:r>
          </w:p>
          <w:p w:rsidR="00311A21" w:rsidRPr="00670510" w:rsidRDefault="001D520C" w:rsidP="001D520C">
            <w:pPr>
              <w:jc w:val="center"/>
              <w:rPr>
                <w:sz w:val="22"/>
                <w:szCs w:val="22"/>
                <w:lang w:val="en-GB"/>
              </w:rPr>
            </w:pPr>
            <w:r w:rsidRPr="00670510">
              <w:rPr>
                <w:sz w:val="22"/>
                <w:szCs w:val="22"/>
                <w:lang w:val="en-GB"/>
              </w:rPr>
              <w:t>initials, signature</w:t>
            </w:r>
          </w:p>
        </w:tc>
      </w:tr>
      <w:tr w:rsidR="00B56342" w:rsidRPr="00670510" w:rsidTr="004B7245">
        <w:trPr>
          <w:trHeight w:val="660"/>
        </w:trPr>
        <w:tc>
          <w:tcPr>
            <w:tcW w:w="675" w:type="dxa"/>
          </w:tcPr>
          <w:p w:rsidR="00B56342" w:rsidRPr="00670510" w:rsidRDefault="00B56342" w:rsidP="00B56342">
            <w:pPr>
              <w:jc w:val="center"/>
              <w:rPr>
                <w:iCs/>
                <w:sz w:val="22"/>
                <w:szCs w:val="22"/>
                <w:lang w:val="en-GB"/>
              </w:rPr>
            </w:pPr>
            <w:r w:rsidRPr="00670510">
              <w:rPr>
                <w:iCs/>
                <w:sz w:val="22"/>
                <w:szCs w:val="22"/>
                <w:lang w:val="en-GB"/>
              </w:rPr>
              <w:t>1</w:t>
            </w:r>
          </w:p>
          <w:p w:rsidR="00B56342" w:rsidRPr="00670510" w:rsidRDefault="00B56342" w:rsidP="00B56342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</w:tcPr>
          <w:p w:rsidR="00B56342" w:rsidRPr="00670510" w:rsidRDefault="00B56342" w:rsidP="00B56342">
            <w:pPr>
              <w:pStyle w:val="a9"/>
              <w:spacing w:line="240" w:lineRule="auto"/>
              <w:rPr>
                <w:b/>
                <w:bCs/>
                <w:sz w:val="22"/>
                <w:szCs w:val="22"/>
                <w:lang w:val="en-GB"/>
              </w:rPr>
            </w:pPr>
            <w:r w:rsidRPr="00670510">
              <w:rPr>
                <w:b/>
                <w:bCs/>
                <w:sz w:val="22"/>
                <w:szCs w:val="22"/>
                <w:lang w:val="en-GB"/>
              </w:rPr>
              <w:t>Optical and physical research</w:t>
            </w:r>
          </w:p>
          <w:p w:rsidR="00B56342" w:rsidRPr="00670510" w:rsidRDefault="00B56342" w:rsidP="00B56342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4110" w:type="dxa"/>
          </w:tcPr>
          <w:p w:rsidR="00B56342" w:rsidRDefault="00B56342" w:rsidP="001D484E">
            <w:pPr>
              <w:pStyle w:val="a8"/>
              <w:spacing w:after="0" w:line="240" w:lineRule="auto"/>
              <w:ind w:left="0"/>
              <w:rPr>
                <w:rFonts w:ascii="Times New Roman" w:hAnsi="Times New Roman"/>
                <w:i/>
                <w:iCs/>
                <w:lang w:val="en-GB"/>
              </w:rPr>
            </w:pPr>
            <w:r w:rsidRPr="00670510">
              <w:rPr>
                <w:rFonts w:ascii="Times New Roman" w:hAnsi="Times New Roman"/>
                <w:b/>
                <w:iCs/>
                <w:lang w:val="en-GB"/>
              </w:rPr>
              <w:t xml:space="preserve">Under the microscope </w:t>
            </w:r>
            <w:proofErr w:type="gramStart"/>
            <w:r w:rsidR="008E1899">
              <w:rPr>
                <w:rFonts w:ascii="Times New Roman" w:hAnsi="Times New Roman"/>
                <w:i/>
                <w:iCs/>
                <w:lang w:val="en-GB"/>
              </w:rPr>
              <w:t xml:space="preserve">ochre </w:t>
            </w:r>
            <w:r w:rsidRPr="00670510">
              <w:rPr>
                <w:rFonts w:ascii="Times New Roman" w:hAnsi="Times New Roman"/>
                <w:i/>
                <w:iCs/>
                <w:lang w:val="en-GB"/>
              </w:rPr>
              <w:t xml:space="preserve"> red</w:t>
            </w:r>
            <w:proofErr w:type="gramEnd"/>
            <w:r w:rsidRPr="00670510">
              <w:rPr>
                <w:rFonts w:ascii="Times New Roman" w:hAnsi="Times New Roman"/>
                <w:i/>
                <w:iCs/>
                <w:lang w:val="en-GB"/>
              </w:rPr>
              <w:t xml:space="preserve"> underpainting</w:t>
            </w:r>
            <w:r w:rsidR="006177A4" w:rsidRPr="00670510">
              <w:rPr>
                <w:rFonts w:ascii="Times New Roman" w:hAnsi="Times New Roman"/>
                <w:i/>
                <w:iCs/>
                <w:lang w:val="en-GB"/>
              </w:rPr>
              <w:t xml:space="preserve"> is observed in places of abrasion</w:t>
            </w:r>
            <w:r w:rsidRPr="00670510">
              <w:rPr>
                <w:rFonts w:ascii="Times New Roman" w:hAnsi="Times New Roman"/>
                <w:i/>
                <w:iCs/>
                <w:lang w:val="en-GB"/>
              </w:rPr>
              <w:t>, destruction and yellowing of the varnish</w:t>
            </w:r>
            <w:r w:rsidR="00D5259C">
              <w:rPr>
                <w:rFonts w:ascii="Times New Roman" w:hAnsi="Times New Roman"/>
                <w:i/>
                <w:iCs/>
                <w:lang w:val="en-GB"/>
              </w:rPr>
              <w:t xml:space="preserve">. It is </w:t>
            </w:r>
            <w:r w:rsidRPr="00670510">
              <w:rPr>
                <w:rFonts w:ascii="Times New Roman" w:hAnsi="Times New Roman"/>
                <w:i/>
                <w:iCs/>
                <w:lang w:val="en-GB"/>
              </w:rPr>
              <w:t>multilayer painting</w:t>
            </w:r>
          </w:p>
          <w:p w:rsidR="001D484E" w:rsidRPr="00670510" w:rsidRDefault="001D484E" w:rsidP="001D484E">
            <w:pPr>
              <w:pStyle w:val="a8"/>
              <w:spacing w:after="0" w:line="240" w:lineRule="auto"/>
              <w:ind w:left="0"/>
              <w:rPr>
                <w:lang w:val="en-GB"/>
              </w:rPr>
            </w:pPr>
          </w:p>
        </w:tc>
        <w:tc>
          <w:tcPr>
            <w:tcW w:w="1392" w:type="dxa"/>
          </w:tcPr>
          <w:p w:rsidR="00B56342" w:rsidRPr="00670510" w:rsidRDefault="00B56342" w:rsidP="00B56342">
            <w:pPr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05.06.18</w:t>
            </w:r>
          </w:p>
          <w:p w:rsidR="00B56342" w:rsidRPr="00670510" w:rsidRDefault="00B56342" w:rsidP="00B56342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786" w:type="dxa"/>
          </w:tcPr>
          <w:p w:rsidR="00B56342" w:rsidRPr="00670510" w:rsidRDefault="00B56342" w:rsidP="00B56342">
            <w:pPr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4</w:t>
            </w:r>
            <w:r w:rsidRPr="00670510">
              <w:rPr>
                <w:i/>
                <w:iCs/>
                <w:sz w:val="22"/>
                <w:szCs w:val="22"/>
                <w:vertAlign w:val="superscript"/>
                <w:lang w:val="en-GB"/>
              </w:rPr>
              <w:t>th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 year student</w:t>
            </w:r>
          </w:p>
          <w:p w:rsidR="00B56342" w:rsidRPr="00670510" w:rsidRDefault="00B56342" w:rsidP="00B56342">
            <w:pPr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Antonina Mykolaichuk</w:t>
            </w:r>
          </w:p>
          <w:p w:rsidR="00B56342" w:rsidRPr="00670510" w:rsidRDefault="00B56342" w:rsidP="00B56342">
            <w:pPr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311A21" w:rsidRPr="00670510" w:rsidTr="004B7245">
        <w:tc>
          <w:tcPr>
            <w:tcW w:w="675" w:type="dxa"/>
          </w:tcPr>
          <w:p w:rsidR="00311A21" w:rsidRPr="00670510" w:rsidRDefault="00311A21" w:rsidP="00B56342">
            <w:pPr>
              <w:jc w:val="both"/>
              <w:rPr>
                <w:iCs/>
                <w:sz w:val="22"/>
                <w:szCs w:val="22"/>
                <w:lang w:val="en-GB"/>
              </w:rPr>
            </w:pPr>
          </w:p>
          <w:p w:rsidR="00E90460" w:rsidRPr="00670510" w:rsidRDefault="00E90460" w:rsidP="00B56342">
            <w:pPr>
              <w:jc w:val="both"/>
              <w:rPr>
                <w:iCs/>
                <w:sz w:val="22"/>
                <w:szCs w:val="22"/>
                <w:lang w:val="en-GB"/>
              </w:rPr>
            </w:pPr>
          </w:p>
          <w:p w:rsidR="00A56CFD" w:rsidRPr="00670510" w:rsidRDefault="00A56CFD" w:rsidP="00B56342">
            <w:pPr>
              <w:jc w:val="center"/>
              <w:rPr>
                <w:iCs/>
                <w:sz w:val="22"/>
                <w:szCs w:val="22"/>
                <w:lang w:val="en-GB"/>
              </w:rPr>
            </w:pPr>
          </w:p>
          <w:p w:rsidR="00A56CFD" w:rsidRPr="00670510" w:rsidRDefault="00A56CFD" w:rsidP="00B56342">
            <w:pPr>
              <w:jc w:val="center"/>
              <w:rPr>
                <w:iCs/>
                <w:sz w:val="22"/>
                <w:szCs w:val="22"/>
                <w:lang w:val="en-GB"/>
              </w:rPr>
            </w:pPr>
          </w:p>
          <w:p w:rsidR="00A56CFD" w:rsidRPr="00670510" w:rsidRDefault="00A56CFD" w:rsidP="00B56342">
            <w:pPr>
              <w:jc w:val="center"/>
              <w:rPr>
                <w:iCs/>
                <w:sz w:val="22"/>
                <w:szCs w:val="22"/>
                <w:lang w:val="en-GB"/>
              </w:rPr>
            </w:pPr>
          </w:p>
          <w:p w:rsidR="00A56CFD" w:rsidRPr="00670510" w:rsidRDefault="00A56CFD" w:rsidP="00B56342">
            <w:pPr>
              <w:jc w:val="center"/>
              <w:rPr>
                <w:iCs/>
                <w:sz w:val="22"/>
                <w:szCs w:val="22"/>
                <w:lang w:val="en-GB"/>
              </w:rPr>
            </w:pPr>
          </w:p>
          <w:p w:rsidR="004B7245" w:rsidRPr="00670510" w:rsidRDefault="004B7245" w:rsidP="00B56342">
            <w:pPr>
              <w:jc w:val="center"/>
              <w:rPr>
                <w:iCs/>
                <w:sz w:val="22"/>
                <w:szCs w:val="22"/>
                <w:lang w:val="en-GB"/>
              </w:rPr>
            </w:pPr>
          </w:p>
          <w:p w:rsidR="00A56CFD" w:rsidRPr="00670510" w:rsidRDefault="00A56CFD" w:rsidP="00B56342">
            <w:pPr>
              <w:jc w:val="center"/>
              <w:rPr>
                <w:iCs/>
                <w:sz w:val="22"/>
                <w:szCs w:val="22"/>
                <w:lang w:val="en-GB"/>
              </w:rPr>
            </w:pPr>
            <w:r w:rsidRPr="00670510">
              <w:rPr>
                <w:iCs/>
                <w:sz w:val="22"/>
                <w:szCs w:val="22"/>
                <w:lang w:val="en-GB"/>
              </w:rPr>
              <w:t>2</w:t>
            </w:r>
          </w:p>
          <w:p w:rsidR="00A56CFD" w:rsidRPr="00670510" w:rsidRDefault="00A56CFD" w:rsidP="00B56342">
            <w:pPr>
              <w:jc w:val="center"/>
              <w:rPr>
                <w:iCs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</w:tcPr>
          <w:p w:rsidR="00FE6783" w:rsidRPr="00670510" w:rsidRDefault="00FE6783" w:rsidP="00FE6783">
            <w:pPr>
              <w:rPr>
                <w:b/>
                <w:iCs/>
                <w:sz w:val="22"/>
                <w:szCs w:val="22"/>
                <w:lang w:val="en-GB"/>
              </w:rPr>
            </w:pPr>
            <w:r w:rsidRPr="00670510">
              <w:rPr>
                <w:b/>
                <w:iCs/>
                <w:sz w:val="22"/>
                <w:szCs w:val="22"/>
                <w:lang w:val="en-GB"/>
              </w:rPr>
              <w:t>Research in UV rays</w:t>
            </w:r>
          </w:p>
          <w:p w:rsidR="00A56CFD" w:rsidRPr="00670510" w:rsidRDefault="00B56342" w:rsidP="00B56342">
            <w:pPr>
              <w:pStyle w:val="a9"/>
              <w:spacing w:line="240" w:lineRule="auto"/>
              <w:rPr>
                <w:iCs/>
                <w:sz w:val="22"/>
                <w:szCs w:val="22"/>
                <w:lang w:val="en-GB"/>
              </w:rPr>
            </w:pPr>
            <w:r w:rsidRPr="00670510">
              <w:rPr>
                <w:b/>
                <w:bCs/>
                <w:sz w:val="22"/>
                <w:szCs w:val="22"/>
                <w:lang w:val="en-GB"/>
              </w:rPr>
              <w:t>using a fluorescent lamp Ultralight system "T8 18w / BLB" to detect traces of previous restoration interventions</w:t>
            </w:r>
          </w:p>
        </w:tc>
        <w:tc>
          <w:tcPr>
            <w:tcW w:w="4110" w:type="dxa"/>
          </w:tcPr>
          <w:p w:rsidR="004B7245" w:rsidRPr="00670510" w:rsidRDefault="00B56342" w:rsidP="00B56342">
            <w:pPr>
              <w:pStyle w:val="a8"/>
              <w:spacing w:after="0" w:line="240" w:lineRule="auto"/>
              <w:ind w:left="0"/>
              <w:rPr>
                <w:rFonts w:ascii="Times New Roman" w:hAnsi="Times New Roman"/>
                <w:iCs/>
                <w:lang w:val="en-GB"/>
              </w:rPr>
            </w:pPr>
            <w:r w:rsidRPr="00670510">
              <w:rPr>
                <w:rFonts w:ascii="Times New Roman" w:hAnsi="Times New Roman"/>
                <w:i/>
                <w:lang w:val="en-GB"/>
              </w:rPr>
              <w:t>UV luminescence revealed a blue glow of the varnish over the entire surface of the icon. We can observe dark spots (fading luminescence) in places of recordings with bronze paint: halos, candle flames, on the clothes of Archangel Michael, chaotic spots on the perimeter from the painting of the frame</w:t>
            </w:r>
          </w:p>
        </w:tc>
        <w:tc>
          <w:tcPr>
            <w:tcW w:w="1392" w:type="dxa"/>
          </w:tcPr>
          <w:p w:rsidR="00311A21" w:rsidRPr="00670510" w:rsidRDefault="00311A21" w:rsidP="00B56342">
            <w:pPr>
              <w:rPr>
                <w:i/>
                <w:iCs/>
                <w:sz w:val="22"/>
                <w:szCs w:val="22"/>
                <w:lang w:val="en-GB"/>
              </w:rPr>
            </w:pPr>
          </w:p>
          <w:p w:rsidR="005824E5" w:rsidRPr="00670510" w:rsidRDefault="005824E5" w:rsidP="00B56342">
            <w:pPr>
              <w:rPr>
                <w:i/>
                <w:iCs/>
                <w:sz w:val="22"/>
                <w:szCs w:val="22"/>
                <w:lang w:val="en-GB"/>
              </w:rPr>
            </w:pPr>
          </w:p>
          <w:p w:rsidR="005824E5" w:rsidRPr="00670510" w:rsidRDefault="005824E5" w:rsidP="00B56342">
            <w:pPr>
              <w:rPr>
                <w:i/>
                <w:iCs/>
                <w:sz w:val="22"/>
                <w:szCs w:val="22"/>
                <w:lang w:val="en-GB"/>
              </w:rPr>
            </w:pPr>
          </w:p>
          <w:p w:rsidR="005824E5" w:rsidRPr="00670510" w:rsidRDefault="005824E5" w:rsidP="00B56342">
            <w:pPr>
              <w:rPr>
                <w:i/>
                <w:iCs/>
                <w:sz w:val="22"/>
                <w:szCs w:val="22"/>
                <w:lang w:val="en-GB"/>
              </w:rPr>
            </w:pPr>
          </w:p>
          <w:p w:rsidR="005824E5" w:rsidRPr="00670510" w:rsidRDefault="005824E5" w:rsidP="00B56342">
            <w:pPr>
              <w:rPr>
                <w:i/>
                <w:iCs/>
                <w:sz w:val="22"/>
                <w:szCs w:val="22"/>
                <w:lang w:val="en-GB"/>
              </w:rPr>
            </w:pPr>
          </w:p>
          <w:p w:rsidR="005824E5" w:rsidRPr="00670510" w:rsidRDefault="005824E5" w:rsidP="00B56342">
            <w:pPr>
              <w:rPr>
                <w:i/>
                <w:iCs/>
                <w:sz w:val="22"/>
                <w:szCs w:val="22"/>
                <w:lang w:val="en-GB"/>
              </w:rPr>
            </w:pPr>
          </w:p>
          <w:p w:rsidR="005824E5" w:rsidRPr="00670510" w:rsidRDefault="005824E5" w:rsidP="00B56342">
            <w:pPr>
              <w:rPr>
                <w:i/>
                <w:iCs/>
                <w:sz w:val="22"/>
                <w:szCs w:val="22"/>
                <w:lang w:val="en-GB"/>
              </w:rPr>
            </w:pPr>
          </w:p>
          <w:p w:rsidR="005824E5" w:rsidRPr="00670510" w:rsidRDefault="005824E5" w:rsidP="00B56342">
            <w:pPr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06.06.18</w:t>
            </w:r>
            <w:bookmarkStart w:id="0" w:name="_GoBack"/>
            <w:bookmarkEnd w:id="0"/>
          </w:p>
        </w:tc>
        <w:tc>
          <w:tcPr>
            <w:tcW w:w="1786" w:type="dxa"/>
            <w:tcBorders>
              <w:bottom w:val="single" w:sz="4" w:space="0" w:color="auto"/>
            </w:tcBorders>
          </w:tcPr>
          <w:p w:rsidR="00311A21" w:rsidRPr="00670510" w:rsidRDefault="00311A21" w:rsidP="00B56342">
            <w:pPr>
              <w:rPr>
                <w:i/>
                <w:iCs/>
                <w:sz w:val="22"/>
                <w:szCs w:val="22"/>
                <w:lang w:val="en-GB"/>
              </w:rPr>
            </w:pPr>
          </w:p>
          <w:p w:rsidR="00B56342" w:rsidRPr="00670510" w:rsidRDefault="00B56342" w:rsidP="00B56342">
            <w:pPr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4</w:t>
            </w:r>
            <w:r w:rsidRPr="00670510">
              <w:rPr>
                <w:i/>
                <w:iCs/>
                <w:sz w:val="22"/>
                <w:szCs w:val="22"/>
                <w:vertAlign w:val="superscript"/>
                <w:lang w:val="en-GB"/>
              </w:rPr>
              <w:t>th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 year student</w:t>
            </w:r>
          </w:p>
          <w:p w:rsidR="00B56342" w:rsidRPr="00670510" w:rsidRDefault="00B56342" w:rsidP="00B56342">
            <w:pPr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Antonina Mykolaichuk</w:t>
            </w:r>
          </w:p>
          <w:p w:rsidR="00E90460" w:rsidRPr="00670510" w:rsidRDefault="00E90460" w:rsidP="00B56342">
            <w:pPr>
              <w:rPr>
                <w:i/>
                <w:iCs/>
                <w:sz w:val="22"/>
                <w:szCs w:val="22"/>
                <w:lang w:val="en-GB"/>
              </w:rPr>
            </w:pPr>
          </w:p>
          <w:p w:rsidR="004B7245" w:rsidRPr="00670510" w:rsidRDefault="004B7245" w:rsidP="00B56342">
            <w:pPr>
              <w:rPr>
                <w:i/>
                <w:iCs/>
                <w:sz w:val="22"/>
                <w:szCs w:val="22"/>
                <w:lang w:val="en-GB"/>
              </w:rPr>
            </w:pPr>
          </w:p>
          <w:p w:rsidR="004B7245" w:rsidRPr="00670510" w:rsidRDefault="004B7245" w:rsidP="00B56342">
            <w:pPr>
              <w:rPr>
                <w:i/>
                <w:iCs/>
                <w:sz w:val="22"/>
                <w:szCs w:val="22"/>
                <w:lang w:val="en-GB"/>
              </w:rPr>
            </w:pPr>
          </w:p>
          <w:p w:rsidR="004B7245" w:rsidRPr="00670510" w:rsidRDefault="004B7245" w:rsidP="00B56342">
            <w:pPr>
              <w:rPr>
                <w:i/>
                <w:iCs/>
                <w:sz w:val="22"/>
                <w:szCs w:val="22"/>
                <w:lang w:val="en-GB"/>
              </w:rPr>
            </w:pPr>
          </w:p>
        </w:tc>
      </w:tr>
    </w:tbl>
    <w:p w:rsidR="00311A21" w:rsidRPr="00670510" w:rsidRDefault="00311A21" w:rsidP="00311A21">
      <w:pPr>
        <w:jc w:val="both"/>
        <w:rPr>
          <w:b/>
          <w:sz w:val="24"/>
          <w:szCs w:val="24"/>
          <w:lang w:val="en-GB"/>
        </w:rPr>
      </w:pPr>
    </w:p>
    <w:p w:rsidR="00E923D8" w:rsidRDefault="00E923D8" w:rsidP="00311A21">
      <w:pPr>
        <w:jc w:val="both"/>
        <w:rPr>
          <w:b/>
          <w:sz w:val="24"/>
          <w:szCs w:val="24"/>
          <w:lang w:val="en-GB"/>
        </w:rPr>
      </w:pPr>
    </w:p>
    <w:p w:rsidR="00E923D8" w:rsidRDefault="00E923D8" w:rsidP="00311A21">
      <w:pPr>
        <w:jc w:val="both"/>
        <w:rPr>
          <w:b/>
          <w:sz w:val="24"/>
          <w:szCs w:val="24"/>
          <w:lang w:val="en-GB"/>
        </w:rPr>
      </w:pPr>
    </w:p>
    <w:p w:rsidR="00B56342" w:rsidRPr="00670510" w:rsidRDefault="00B56342" w:rsidP="00311A21">
      <w:pPr>
        <w:jc w:val="both"/>
        <w:rPr>
          <w:b/>
          <w:sz w:val="24"/>
          <w:szCs w:val="24"/>
          <w:lang w:val="en-GB"/>
        </w:rPr>
      </w:pPr>
      <w:r w:rsidRPr="00670510">
        <w:rPr>
          <w:b/>
          <w:sz w:val="24"/>
          <w:szCs w:val="24"/>
          <w:lang w:val="en-GB"/>
        </w:rPr>
        <w:t xml:space="preserve">c) </w:t>
      </w:r>
      <w:r w:rsidR="00FE6783" w:rsidRPr="00670510">
        <w:rPr>
          <w:b/>
          <w:sz w:val="24"/>
          <w:szCs w:val="24"/>
          <w:lang w:val="en-GB"/>
        </w:rPr>
        <w:t>General</w:t>
      </w:r>
      <w:r w:rsidRPr="00670510">
        <w:rPr>
          <w:b/>
          <w:sz w:val="24"/>
          <w:szCs w:val="24"/>
          <w:lang w:val="en-GB"/>
        </w:rPr>
        <w:t xml:space="preserve"> conclusion about the condition of the monument:</w:t>
      </w:r>
    </w:p>
    <w:p w:rsidR="00FE6783" w:rsidRPr="00670510" w:rsidRDefault="00FE6783" w:rsidP="00311A21">
      <w:pPr>
        <w:jc w:val="both"/>
        <w:rPr>
          <w:sz w:val="24"/>
          <w:szCs w:val="24"/>
          <w:lang w:val="en-GB"/>
        </w:rPr>
      </w:pPr>
    </w:p>
    <w:p w:rsidR="00375457" w:rsidRPr="00670510" w:rsidRDefault="005D4BEF" w:rsidP="00311A21">
      <w:pPr>
        <w:jc w:val="both"/>
        <w:rPr>
          <w:sz w:val="24"/>
          <w:szCs w:val="24"/>
          <w:lang w:val="en-GB"/>
        </w:rPr>
      </w:pPr>
      <w:r w:rsidRPr="00670510">
        <w:rPr>
          <w:sz w:val="24"/>
          <w:szCs w:val="24"/>
          <w:lang w:val="en-GB"/>
        </w:rPr>
        <w:t xml:space="preserve">The icon arrived in unsatisfactory condition. The canvas is carelessly cut from the </w:t>
      </w:r>
      <w:r w:rsidR="00670510" w:rsidRPr="00670510">
        <w:rPr>
          <w:sz w:val="24"/>
          <w:szCs w:val="24"/>
          <w:lang w:val="en-GB"/>
        </w:rPr>
        <w:t>frame;</w:t>
      </w:r>
      <w:r w:rsidRPr="00670510">
        <w:rPr>
          <w:sz w:val="24"/>
          <w:szCs w:val="24"/>
          <w:lang w:val="en-GB"/>
        </w:rPr>
        <w:t xml:space="preserve"> there is a breakthrough, loss of gesso together with the paint layer, a strong medium mesh craquelure, yellowing of the varnish layer. There is dense dust contamination on both sides of the canvas and late records with bronze paint. The monument needs a set of urgent conservation and restoration treatment measures.</w:t>
      </w:r>
    </w:p>
    <w:p w:rsidR="00311A21" w:rsidRPr="00670510" w:rsidRDefault="00311A21" w:rsidP="00FE6783">
      <w:pPr>
        <w:pageBreakBefore/>
        <w:rPr>
          <w:b/>
          <w:sz w:val="24"/>
          <w:szCs w:val="24"/>
          <w:lang w:val="en-GB"/>
        </w:rPr>
      </w:pPr>
      <w:r w:rsidRPr="00670510">
        <w:rPr>
          <w:b/>
          <w:bCs/>
          <w:sz w:val="24"/>
          <w:szCs w:val="24"/>
          <w:lang w:val="en-GB"/>
        </w:rPr>
        <w:t>7</w:t>
      </w:r>
      <w:r w:rsidRPr="00670510">
        <w:rPr>
          <w:b/>
          <w:sz w:val="24"/>
          <w:szCs w:val="24"/>
          <w:lang w:val="en-GB"/>
        </w:rPr>
        <w:t xml:space="preserve">. </w:t>
      </w:r>
      <w:r w:rsidR="00B56342" w:rsidRPr="00670510">
        <w:rPr>
          <w:b/>
          <w:sz w:val="24"/>
          <w:szCs w:val="24"/>
          <w:lang w:val="en-GB"/>
        </w:rPr>
        <w:t xml:space="preserve">Conservation Treatment </w:t>
      </w:r>
      <w:r w:rsidR="00FE6783" w:rsidRPr="00670510">
        <w:rPr>
          <w:b/>
          <w:sz w:val="24"/>
          <w:szCs w:val="24"/>
          <w:lang w:val="en-GB"/>
        </w:rPr>
        <w:t>Plan</w:t>
      </w:r>
      <w:r w:rsidR="00B56342" w:rsidRPr="00670510">
        <w:rPr>
          <w:b/>
          <w:sz w:val="24"/>
          <w:szCs w:val="24"/>
          <w:lang w:val="en-GB"/>
        </w:rPr>
        <w:t>.</w:t>
      </w:r>
    </w:p>
    <w:p w:rsidR="00311A21" w:rsidRPr="00670510" w:rsidRDefault="00311A21" w:rsidP="00311A21">
      <w:pPr>
        <w:rPr>
          <w:sz w:val="16"/>
          <w:szCs w:val="16"/>
          <w:lang w:val="en-GB"/>
        </w:rPr>
      </w:pPr>
    </w:p>
    <w:p w:rsidR="00311A21" w:rsidRPr="00D5259C" w:rsidRDefault="00B56342" w:rsidP="00311A21">
      <w:pPr>
        <w:rPr>
          <w:sz w:val="24"/>
          <w:szCs w:val="24"/>
          <w:lang w:val="en-GB"/>
        </w:rPr>
      </w:pPr>
      <w:r w:rsidRPr="00D5259C">
        <w:rPr>
          <w:sz w:val="24"/>
          <w:szCs w:val="24"/>
          <w:lang w:val="en-GB"/>
        </w:rPr>
        <w:t>The program is based on the task for restoration, adopted by the Restoration Council</w:t>
      </w:r>
    </w:p>
    <w:tbl>
      <w:tblPr>
        <w:tblW w:w="0" w:type="auto"/>
        <w:tblLayout w:type="fixed"/>
        <w:tblLook w:val="0000"/>
      </w:tblPr>
      <w:tblGrid>
        <w:gridCol w:w="10139"/>
      </w:tblGrid>
      <w:tr w:rsidR="00311A21" w:rsidRPr="00D5259C" w:rsidTr="00BB6987">
        <w:tc>
          <w:tcPr>
            <w:tcW w:w="101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11A21" w:rsidRPr="00D5259C" w:rsidRDefault="00B56342" w:rsidP="00B56342">
            <w:pPr>
              <w:rPr>
                <w:sz w:val="24"/>
                <w:szCs w:val="24"/>
                <w:lang w:val="en-GB"/>
              </w:rPr>
            </w:pPr>
            <w:r w:rsidRPr="00D5259C">
              <w:rPr>
                <w:sz w:val="24"/>
                <w:szCs w:val="24"/>
                <w:lang w:val="en-GB"/>
              </w:rPr>
              <w:t>Departments of Technology and Restoration of Art Works</w:t>
            </w:r>
            <w:r w:rsidR="00670510" w:rsidRPr="00D5259C">
              <w:rPr>
                <w:sz w:val="24"/>
                <w:szCs w:val="24"/>
                <w:lang w:val="en-GB"/>
              </w:rPr>
              <w:t xml:space="preserve"> </w:t>
            </w:r>
            <w:r w:rsidRPr="00D5259C">
              <w:rPr>
                <w:sz w:val="24"/>
                <w:szCs w:val="24"/>
                <w:lang w:val="en-GB"/>
              </w:rPr>
              <w:t>Minutes</w:t>
            </w:r>
            <w:r w:rsidR="00670510" w:rsidRPr="00D5259C">
              <w:rPr>
                <w:sz w:val="24"/>
                <w:szCs w:val="24"/>
                <w:lang w:val="en-GB"/>
              </w:rPr>
              <w:t xml:space="preserve"> </w:t>
            </w:r>
            <w:r w:rsidR="00D5259C">
              <w:rPr>
                <w:sz w:val="24"/>
                <w:szCs w:val="24"/>
                <w:lang w:val="en-GB"/>
              </w:rPr>
              <w:t>#</w:t>
            </w:r>
            <w:r w:rsidRPr="00D5259C">
              <w:rPr>
                <w:sz w:val="24"/>
                <w:szCs w:val="24"/>
                <w:lang w:val="en-GB"/>
              </w:rPr>
              <w:t xml:space="preserve">11 dated </w:t>
            </w:r>
            <w:r w:rsidR="005D4BEF" w:rsidRPr="00D5259C">
              <w:rPr>
                <w:sz w:val="24"/>
                <w:szCs w:val="24"/>
                <w:lang w:val="en-GB"/>
              </w:rPr>
              <w:t>26.02. 2018</w:t>
            </w:r>
            <w:r w:rsidR="00670510" w:rsidRPr="00D5259C">
              <w:rPr>
                <w:sz w:val="24"/>
                <w:szCs w:val="24"/>
                <w:lang w:val="en-GB"/>
              </w:rPr>
              <w:t xml:space="preserve"> </w:t>
            </w:r>
          </w:p>
        </w:tc>
      </w:tr>
      <w:tr w:rsidR="00311A21" w:rsidRPr="00D5259C" w:rsidTr="00BB6987">
        <w:tc>
          <w:tcPr>
            <w:tcW w:w="10139" w:type="dxa"/>
            <w:tcBorders>
              <w:top w:val="nil"/>
              <w:left w:val="nil"/>
              <w:bottom w:val="nil"/>
              <w:right w:val="nil"/>
            </w:tcBorders>
          </w:tcPr>
          <w:p w:rsidR="00670510" w:rsidRPr="00D5259C" w:rsidRDefault="00670510" w:rsidP="00670510">
            <w:pPr>
              <w:jc w:val="right"/>
              <w:rPr>
                <w:sz w:val="24"/>
                <w:szCs w:val="24"/>
                <w:lang w:val="en-GB"/>
              </w:rPr>
            </w:pPr>
            <w:r w:rsidRPr="00D5259C">
              <w:rPr>
                <w:sz w:val="24"/>
                <w:szCs w:val="24"/>
                <w:lang w:val="en-GB"/>
              </w:rPr>
              <w:t xml:space="preserve">Restoration Council Secretary </w:t>
            </w:r>
            <w:r w:rsidRPr="00D5259C">
              <w:rPr>
                <w:b/>
                <w:i/>
                <w:sz w:val="24"/>
                <w:szCs w:val="24"/>
                <w:lang w:val="en-GB"/>
              </w:rPr>
              <w:t>Natalia Moskalenko</w:t>
            </w:r>
          </w:p>
          <w:p w:rsidR="00670510" w:rsidRPr="00D5259C" w:rsidRDefault="00670510" w:rsidP="00670510">
            <w:pPr>
              <w:jc w:val="right"/>
              <w:rPr>
                <w:sz w:val="24"/>
                <w:szCs w:val="24"/>
                <w:lang w:val="en-GB"/>
              </w:rPr>
            </w:pPr>
            <w:r w:rsidRPr="00D5259C">
              <w:rPr>
                <w:sz w:val="24"/>
                <w:szCs w:val="24"/>
                <w:lang w:val="en-GB"/>
              </w:rPr>
              <w:t xml:space="preserve">Head of the Department </w:t>
            </w:r>
            <w:r w:rsidRPr="00D5259C">
              <w:rPr>
                <w:b/>
                <w:i/>
                <w:sz w:val="24"/>
                <w:szCs w:val="24"/>
                <w:lang w:val="en-GB"/>
              </w:rPr>
              <w:t>M.F.Tytov</w:t>
            </w:r>
          </w:p>
          <w:p w:rsidR="00311A21" w:rsidRPr="00D5259C" w:rsidRDefault="00311A21" w:rsidP="00BB6987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</w:tbl>
    <w:p w:rsidR="00375457" w:rsidRPr="00670510" w:rsidRDefault="00375457" w:rsidP="00311A21">
      <w:pPr>
        <w:rPr>
          <w:sz w:val="24"/>
          <w:szCs w:val="24"/>
          <w:lang w:val="en-GB"/>
        </w:rPr>
      </w:pPr>
    </w:p>
    <w:p w:rsidR="00E87AA6" w:rsidRPr="00670510" w:rsidRDefault="00140CD6" w:rsidP="00E87AA6">
      <w:pPr>
        <w:rPr>
          <w:b/>
          <w:sz w:val="24"/>
          <w:szCs w:val="24"/>
          <w:lang w:val="en-GB"/>
        </w:rPr>
      </w:pPr>
      <w:r w:rsidRPr="00670510">
        <w:rPr>
          <w:b/>
          <w:sz w:val="24"/>
          <w:szCs w:val="24"/>
          <w:lang w:val="en-GB"/>
        </w:rPr>
        <w:t>а)</w:t>
      </w:r>
      <w:r w:rsidR="00670510">
        <w:rPr>
          <w:b/>
          <w:sz w:val="24"/>
          <w:szCs w:val="24"/>
          <w:lang w:val="en-GB"/>
        </w:rPr>
        <w:t xml:space="preserve"> </w:t>
      </w:r>
      <w:r w:rsidR="00FE6783" w:rsidRPr="00670510">
        <w:rPr>
          <w:b/>
          <w:sz w:val="24"/>
          <w:szCs w:val="24"/>
          <w:lang w:val="en-GB"/>
        </w:rPr>
        <w:t>Conservation Treatment Plan</w:t>
      </w:r>
      <w:r w:rsidR="00E87AA6" w:rsidRPr="00670510">
        <w:rPr>
          <w:b/>
          <w:sz w:val="24"/>
          <w:szCs w:val="24"/>
          <w:lang w:val="en-GB"/>
        </w:rPr>
        <w:t xml:space="preserve"> </w:t>
      </w:r>
      <w:r w:rsidR="00D5259C">
        <w:rPr>
          <w:b/>
          <w:sz w:val="24"/>
          <w:szCs w:val="24"/>
          <w:lang w:val="en-GB"/>
        </w:rPr>
        <w:t>and</w:t>
      </w:r>
      <w:r w:rsidR="00FE6783" w:rsidRPr="00670510">
        <w:rPr>
          <w:b/>
          <w:sz w:val="24"/>
          <w:szCs w:val="24"/>
          <w:lang w:val="en-GB"/>
        </w:rPr>
        <w:t xml:space="preserve"> the</w:t>
      </w:r>
      <w:r w:rsidR="00E87AA6" w:rsidRPr="00670510">
        <w:rPr>
          <w:b/>
          <w:sz w:val="24"/>
          <w:szCs w:val="24"/>
          <w:lang w:val="en-GB"/>
        </w:rPr>
        <w:t xml:space="preserve"> sequence of </w:t>
      </w:r>
      <w:r w:rsidR="00FE6783" w:rsidRPr="00670510">
        <w:rPr>
          <w:b/>
          <w:sz w:val="24"/>
          <w:szCs w:val="24"/>
          <w:lang w:val="en-GB"/>
        </w:rPr>
        <w:t>conservation-</w:t>
      </w:r>
      <w:r w:rsidR="00E87AA6" w:rsidRPr="00670510">
        <w:rPr>
          <w:b/>
          <w:sz w:val="24"/>
          <w:szCs w:val="24"/>
          <w:lang w:val="en-GB"/>
        </w:rPr>
        <w:t>restoration measures</w:t>
      </w:r>
    </w:p>
    <w:p w:rsidR="00E87AA6" w:rsidRPr="00670510" w:rsidRDefault="00E87AA6" w:rsidP="00E87AA6">
      <w:pPr>
        <w:rPr>
          <w:sz w:val="24"/>
          <w:szCs w:val="24"/>
          <w:lang w:val="en-GB"/>
        </w:rPr>
      </w:pPr>
    </w:p>
    <w:p w:rsidR="00E87AA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4"/>
          <w:szCs w:val="24"/>
          <w:lang w:val="en-GB"/>
        </w:rPr>
        <w:t>1</w:t>
      </w:r>
      <w:r w:rsidRPr="00670510">
        <w:rPr>
          <w:sz w:val="28"/>
          <w:szCs w:val="28"/>
          <w:lang w:val="en-GB"/>
        </w:rPr>
        <w:t>.</w:t>
      </w:r>
      <w:r w:rsidR="00670510">
        <w:rPr>
          <w:sz w:val="28"/>
          <w:szCs w:val="28"/>
          <w:lang w:val="en-GB"/>
        </w:rPr>
        <w:t xml:space="preserve"> </w:t>
      </w:r>
      <w:r w:rsidR="00FE6783" w:rsidRPr="00670510">
        <w:rPr>
          <w:sz w:val="28"/>
          <w:szCs w:val="28"/>
          <w:lang w:val="en-GB"/>
        </w:rPr>
        <w:t xml:space="preserve">Adding </w:t>
      </w:r>
      <w:r w:rsidRPr="00D5259C">
        <w:rPr>
          <w:sz w:val="24"/>
          <w:szCs w:val="24"/>
          <w:lang w:val="en-GB"/>
        </w:rPr>
        <w:t>base loss</w:t>
      </w:r>
      <w:r w:rsidR="00D5259C" w:rsidRPr="00D5259C">
        <w:rPr>
          <w:sz w:val="24"/>
          <w:szCs w:val="24"/>
          <w:lang w:val="en-GB"/>
        </w:rPr>
        <w:t xml:space="preserve"> using</w:t>
      </w:r>
      <w:r w:rsidRPr="00D5259C">
        <w:rPr>
          <w:sz w:val="24"/>
          <w:szCs w:val="24"/>
          <w:lang w:val="en-GB"/>
        </w:rPr>
        <w:t xml:space="preserve"> </w:t>
      </w:r>
      <w:r w:rsidR="00D5259C" w:rsidRPr="00D5259C">
        <w:rPr>
          <w:sz w:val="24"/>
          <w:szCs w:val="24"/>
          <w:lang w:val="en-GB"/>
        </w:rPr>
        <w:t>“</w:t>
      </w:r>
      <w:r w:rsidR="00D5259C" w:rsidRPr="00D5259C">
        <w:rPr>
          <w:iCs/>
          <w:sz w:val="24"/>
          <w:szCs w:val="24"/>
          <w:lang w:val="en-GB"/>
        </w:rPr>
        <w:t>butt” (edge-to-edge)</w:t>
      </w:r>
      <w:r w:rsidR="001D484E">
        <w:rPr>
          <w:iCs/>
          <w:sz w:val="24"/>
          <w:szCs w:val="24"/>
          <w:lang w:val="en-GB"/>
        </w:rPr>
        <w:t xml:space="preserve"> </w:t>
      </w:r>
      <w:proofErr w:type="gramStart"/>
      <w:r w:rsidR="00D5259C" w:rsidRPr="00D5259C">
        <w:rPr>
          <w:iCs/>
          <w:sz w:val="24"/>
          <w:szCs w:val="24"/>
          <w:lang w:val="en-GB"/>
        </w:rPr>
        <w:t xml:space="preserve">technique  </w:t>
      </w:r>
      <w:r w:rsidR="00FE6783" w:rsidRPr="00D5259C">
        <w:rPr>
          <w:sz w:val="24"/>
          <w:szCs w:val="24"/>
          <w:lang w:val="en-GB"/>
        </w:rPr>
        <w:t>with</w:t>
      </w:r>
      <w:proofErr w:type="gramEnd"/>
      <w:r w:rsidR="009C61C1" w:rsidRPr="00D5259C">
        <w:rPr>
          <w:sz w:val="24"/>
          <w:szCs w:val="24"/>
          <w:lang w:val="en-GB"/>
        </w:rPr>
        <w:t xml:space="preserve"> </w:t>
      </w:r>
      <w:r w:rsidR="009C61C1" w:rsidRPr="00D5259C">
        <w:rPr>
          <w:iCs/>
          <w:sz w:val="24"/>
          <w:szCs w:val="24"/>
          <w:lang w:val="en-GB"/>
        </w:rPr>
        <w:t xml:space="preserve">polyvinyl butyral </w:t>
      </w:r>
      <w:r w:rsidRPr="00D5259C">
        <w:rPr>
          <w:sz w:val="24"/>
          <w:szCs w:val="24"/>
          <w:lang w:val="en-GB"/>
        </w:rPr>
        <w:t>(PVB)</w:t>
      </w:r>
      <w:r w:rsidRPr="00670510">
        <w:rPr>
          <w:sz w:val="28"/>
          <w:szCs w:val="28"/>
          <w:lang w:val="en-GB"/>
        </w:rPr>
        <w:t>.</w:t>
      </w:r>
    </w:p>
    <w:p w:rsidR="00E87AA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>2. Stretch the painting on the working frame.</w:t>
      </w:r>
    </w:p>
    <w:p w:rsidR="00E87AA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>3. Restore the connection between the base, gesso and paint layer,</w:t>
      </w:r>
      <w:r w:rsidR="00B4728C">
        <w:rPr>
          <w:sz w:val="28"/>
          <w:szCs w:val="28"/>
          <w:lang w:val="en-GB"/>
        </w:rPr>
        <w:t xml:space="preserve"> using</w:t>
      </w:r>
      <w:r w:rsidRPr="00670510">
        <w:rPr>
          <w:sz w:val="28"/>
          <w:szCs w:val="28"/>
          <w:lang w:val="en-GB"/>
        </w:rPr>
        <w:t xml:space="preserve"> the method of</w:t>
      </w:r>
      <w:r w:rsidR="009C61C1" w:rsidRPr="00670510">
        <w:rPr>
          <w:sz w:val="28"/>
          <w:szCs w:val="28"/>
          <w:lang w:val="en-GB"/>
        </w:rPr>
        <w:t xml:space="preserve"> applying reinforcing tape, ironing</w:t>
      </w:r>
      <w:r w:rsidRPr="00670510">
        <w:rPr>
          <w:sz w:val="28"/>
          <w:szCs w:val="28"/>
          <w:lang w:val="en-GB"/>
        </w:rPr>
        <w:t xml:space="preserve"> craquelure.</w:t>
      </w:r>
    </w:p>
    <w:p w:rsidR="00E87AA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 xml:space="preserve">4. Remove dirt from the </w:t>
      </w:r>
      <w:r w:rsidR="007876EA">
        <w:rPr>
          <w:sz w:val="28"/>
          <w:szCs w:val="28"/>
          <w:lang w:val="en-GB"/>
        </w:rPr>
        <w:t>reverse side</w:t>
      </w:r>
      <w:r w:rsidRPr="00670510">
        <w:rPr>
          <w:sz w:val="28"/>
          <w:szCs w:val="28"/>
          <w:lang w:val="en-GB"/>
        </w:rPr>
        <w:t xml:space="preserve"> of the canvas.</w:t>
      </w:r>
    </w:p>
    <w:p w:rsidR="00E87AA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 xml:space="preserve">5. Glue the </w:t>
      </w:r>
      <w:r w:rsidR="007876EA">
        <w:rPr>
          <w:sz w:val="28"/>
          <w:szCs w:val="28"/>
          <w:lang w:val="en-GB"/>
        </w:rPr>
        <w:t>reverse side</w:t>
      </w:r>
      <w:r w:rsidRPr="00670510">
        <w:rPr>
          <w:sz w:val="28"/>
          <w:szCs w:val="28"/>
          <w:lang w:val="en-GB"/>
        </w:rPr>
        <w:t xml:space="preserve"> of the canvas for duplication.</w:t>
      </w:r>
    </w:p>
    <w:p w:rsidR="00E87AA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>6. Prepare a duplicating canvas on the working frame.</w:t>
      </w:r>
    </w:p>
    <w:p w:rsidR="00E87AA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>7. Duplicate the canvas on a new base.</w:t>
      </w:r>
    </w:p>
    <w:p w:rsidR="00E87AA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>8. Remove the reinforcing tape.</w:t>
      </w:r>
    </w:p>
    <w:p w:rsidR="00E87AA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>9. Stretch the painting on the museum frame.</w:t>
      </w:r>
    </w:p>
    <w:p w:rsidR="00E87AA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 xml:space="preserve">10. </w:t>
      </w:r>
      <w:r w:rsidR="00B4728C">
        <w:rPr>
          <w:sz w:val="28"/>
          <w:szCs w:val="28"/>
          <w:lang w:val="en-GB"/>
        </w:rPr>
        <w:t>Apply</w:t>
      </w:r>
      <w:r w:rsidRPr="00670510">
        <w:rPr>
          <w:sz w:val="28"/>
          <w:szCs w:val="28"/>
          <w:lang w:val="en-GB"/>
        </w:rPr>
        <w:t xml:space="preserve"> the restoration gesso in places of loss of painting.</w:t>
      </w:r>
    </w:p>
    <w:p w:rsidR="00E87AA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>11. Clear the paint layer from surface contamination (remove spot contamination, traces of fly</w:t>
      </w:r>
      <w:r w:rsidR="00C2799C" w:rsidRPr="00670510">
        <w:rPr>
          <w:sz w:val="28"/>
          <w:szCs w:val="28"/>
          <w:lang w:val="en-GB"/>
        </w:rPr>
        <w:t xml:space="preserve"> feces</w:t>
      </w:r>
      <w:r w:rsidRPr="00670510">
        <w:rPr>
          <w:sz w:val="28"/>
          <w:szCs w:val="28"/>
          <w:lang w:val="en-GB"/>
        </w:rPr>
        <w:t>).</w:t>
      </w:r>
    </w:p>
    <w:p w:rsidR="00E87AA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>12. Remove late</w:t>
      </w:r>
      <w:r w:rsidR="005A25B7" w:rsidRPr="00670510">
        <w:rPr>
          <w:sz w:val="28"/>
          <w:szCs w:val="28"/>
          <w:lang w:val="en-GB"/>
        </w:rPr>
        <w:t xml:space="preserve"> </w:t>
      </w:r>
      <w:r w:rsidR="001D484E">
        <w:rPr>
          <w:sz w:val="28"/>
          <w:szCs w:val="28"/>
          <w:lang w:val="en-GB"/>
        </w:rPr>
        <w:t>records</w:t>
      </w:r>
      <w:r w:rsidR="00FE6783" w:rsidRPr="00670510">
        <w:rPr>
          <w:sz w:val="28"/>
          <w:szCs w:val="28"/>
          <w:lang w:val="en-GB"/>
        </w:rPr>
        <w:t xml:space="preserve"> </w:t>
      </w:r>
      <w:r w:rsidR="006D54C6">
        <w:rPr>
          <w:sz w:val="28"/>
          <w:szCs w:val="28"/>
          <w:lang w:val="en-GB"/>
        </w:rPr>
        <w:t>of</w:t>
      </w:r>
      <w:r w:rsidRPr="00670510">
        <w:rPr>
          <w:sz w:val="28"/>
          <w:szCs w:val="28"/>
          <w:lang w:val="en-GB"/>
        </w:rPr>
        <w:t xml:space="preserve"> bronze </w:t>
      </w:r>
      <w:r w:rsidR="00FE6783" w:rsidRPr="00670510">
        <w:rPr>
          <w:sz w:val="28"/>
          <w:szCs w:val="28"/>
          <w:lang w:val="en-GB"/>
        </w:rPr>
        <w:t xml:space="preserve">pigment </w:t>
      </w:r>
      <w:r w:rsidRPr="00670510">
        <w:rPr>
          <w:sz w:val="28"/>
          <w:szCs w:val="28"/>
          <w:lang w:val="en-GB"/>
        </w:rPr>
        <w:t>paint.</w:t>
      </w:r>
    </w:p>
    <w:p w:rsidR="00E87AA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 xml:space="preserve">13. Thin the yellowed </w:t>
      </w:r>
      <w:r w:rsidR="00FE6783" w:rsidRPr="00670510">
        <w:rPr>
          <w:sz w:val="28"/>
          <w:szCs w:val="28"/>
          <w:lang w:val="en-GB"/>
        </w:rPr>
        <w:t>varnish</w:t>
      </w:r>
      <w:r w:rsidRPr="00670510">
        <w:rPr>
          <w:sz w:val="28"/>
          <w:szCs w:val="28"/>
          <w:lang w:val="en-GB"/>
        </w:rPr>
        <w:t xml:space="preserve"> </w:t>
      </w:r>
      <w:r w:rsidR="00FE6783" w:rsidRPr="00670510">
        <w:rPr>
          <w:sz w:val="28"/>
          <w:szCs w:val="28"/>
          <w:lang w:val="en-GB"/>
        </w:rPr>
        <w:t>layer</w:t>
      </w:r>
      <w:r w:rsidRPr="00670510">
        <w:rPr>
          <w:sz w:val="28"/>
          <w:szCs w:val="28"/>
          <w:lang w:val="en-GB"/>
        </w:rPr>
        <w:t>.</w:t>
      </w:r>
    </w:p>
    <w:p w:rsidR="00E87AA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 xml:space="preserve">14. Apply a layer of </w:t>
      </w:r>
      <w:r w:rsidR="006D54C6">
        <w:rPr>
          <w:sz w:val="28"/>
          <w:szCs w:val="28"/>
          <w:lang w:val="en-GB"/>
        </w:rPr>
        <w:t xml:space="preserve">isolating </w:t>
      </w:r>
      <w:r w:rsidRPr="00670510">
        <w:rPr>
          <w:sz w:val="28"/>
          <w:szCs w:val="28"/>
          <w:lang w:val="en-GB"/>
        </w:rPr>
        <w:t>varnish.</w:t>
      </w:r>
    </w:p>
    <w:p w:rsidR="00E87AA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 xml:space="preserve">15. </w:t>
      </w:r>
      <w:r w:rsidR="00670510" w:rsidRPr="00670510">
        <w:rPr>
          <w:sz w:val="28"/>
          <w:szCs w:val="28"/>
          <w:lang w:val="en-GB"/>
        </w:rPr>
        <w:t>Tint</w:t>
      </w:r>
      <w:r w:rsidR="00670510">
        <w:rPr>
          <w:sz w:val="28"/>
          <w:szCs w:val="28"/>
          <w:lang w:val="en-GB"/>
        </w:rPr>
        <w:t>ing</w:t>
      </w:r>
      <w:r w:rsidR="00670510" w:rsidRPr="00670510">
        <w:rPr>
          <w:sz w:val="28"/>
          <w:szCs w:val="28"/>
          <w:lang w:val="en-GB"/>
        </w:rPr>
        <w:t xml:space="preserve"> </w:t>
      </w:r>
      <w:r w:rsidR="00FE6783" w:rsidRPr="00670510">
        <w:rPr>
          <w:sz w:val="28"/>
          <w:szCs w:val="28"/>
          <w:lang w:val="en-GB"/>
        </w:rPr>
        <w:t xml:space="preserve">(toning) </w:t>
      </w:r>
      <w:r w:rsidRPr="00670510">
        <w:rPr>
          <w:sz w:val="28"/>
          <w:szCs w:val="28"/>
          <w:lang w:val="en-GB"/>
        </w:rPr>
        <w:t>places of loss of painting.</w:t>
      </w:r>
    </w:p>
    <w:p w:rsidR="00140CD6" w:rsidRPr="00670510" w:rsidRDefault="00E87AA6" w:rsidP="005E5613">
      <w:pPr>
        <w:spacing w:line="360" w:lineRule="auto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>16. Apply a protective layer of varnish.</w:t>
      </w:r>
    </w:p>
    <w:p w:rsidR="00140CD6" w:rsidRPr="00670510" w:rsidRDefault="00140CD6" w:rsidP="005E5613">
      <w:pPr>
        <w:spacing w:line="360" w:lineRule="auto"/>
        <w:rPr>
          <w:sz w:val="24"/>
          <w:szCs w:val="24"/>
          <w:lang w:val="en-GB"/>
        </w:rPr>
      </w:pPr>
    </w:p>
    <w:p w:rsidR="00140CD6" w:rsidRPr="00670510" w:rsidRDefault="00140CD6" w:rsidP="00140CD6">
      <w:pPr>
        <w:rPr>
          <w:sz w:val="24"/>
          <w:szCs w:val="24"/>
          <w:lang w:val="en-GB"/>
        </w:rPr>
      </w:pPr>
    </w:p>
    <w:p w:rsidR="00140CD6" w:rsidRPr="00670510" w:rsidRDefault="00140CD6" w:rsidP="00140CD6">
      <w:pPr>
        <w:rPr>
          <w:sz w:val="24"/>
          <w:szCs w:val="24"/>
          <w:lang w:val="en-GB"/>
        </w:rPr>
      </w:pPr>
    </w:p>
    <w:p w:rsidR="00140CD6" w:rsidRPr="00670510" w:rsidRDefault="00140CD6" w:rsidP="00140CD6">
      <w:pPr>
        <w:rPr>
          <w:sz w:val="24"/>
          <w:szCs w:val="24"/>
          <w:lang w:val="en-GB"/>
        </w:rPr>
      </w:pPr>
    </w:p>
    <w:p w:rsidR="00140CD6" w:rsidRPr="00670510" w:rsidRDefault="00140CD6" w:rsidP="00140CD6">
      <w:pPr>
        <w:rPr>
          <w:b/>
          <w:bCs/>
          <w:sz w:val="24"/>
          <w:szCs w:val="24"/>
          <w:lang w:val="en-GB"/>
        </w:rPr>
      </w:pPr>
    </w:p>
    <w:p w:rsidR="00140CD6" w:rsidRPr="00670510" w:rsidRDefault="00140CD6" w:rsidP="000D3994">
      <w:pPr>
        <w:pageBreakBefore/>
        <w:rPr>
          <w:b/>
          <w:sz w:val="24"/>
          <w:szCs w:val="24"/>
          <w:lang w:val="en-GB"/>
        </w:rPr>
      </w:pPr>
      <w:r w:rsidRPr="00670510">
        <w:rPr>
          <w:b/>
          <w:bCs/>
          <w:sz w:val="24"/>
          <w:szCs w:val="24"/>
          <w:lang w:val="en-GB"/>
        </w:rPr>
        <w:t>9.</w:t>
      </w:r>
      <w:r w:rsidR="00670510">
        <w:rPr>
          <w:b/>
          <w:sz w:val="24"/>
          <w:szCs w:val="24"/>
          <w:lang w:val="en-GB"/>
        </w:rPr>
        <w:t xml:space="preserve"> </w:t>
      </w:r>
      <w:r w:rsidR="00FE6783" w:rsidRPr="00670510">
        <w:rPr>
          <w:b/>
          <w:sz w:val="24"/>
          <w:szCs w:val="24"/>
          <w:lang w:val="en-GB"/>
        </w:rPr>
        <w:t>Records</w:t>
      </w:r>
      <w:r w:rsidR="00670510">
        <w:rPr>
          <w:b/>
          <w:sz w:val="24"/>
          <w:szCs w:val="24"/>
          <w:lang w:val="en-GB"/>
        </w:rPr>
        <w:t xml:space="preserve"> </w:t>
      </w:r>
      <w:r w:rsidR="00FE6783" w:rsidRPr="00670510">
        <w:rPr>
          <w:b/>
          <w:sz w:val="24"/>
          <w:szCs w:val="24"/>
          <w:lang w:val="en-GB"/>
        </w:rPr>
        <w:t>of the conservation-restoration plan ful</w:t>
      </w:r>
      <w:r w:rsidR="0056543D" w:rsidRPr="00670510">
        <w:rPr>
          <w:b/>
          <w:sz w:val="24"/>
          <w:szCs w:val="24"/>
          <w:lang w:val="en-GB"/>
        </w:rPr>
        <w:t>layer</w:t>
      </w:r>
      <w:r w:rsidR="00FE6783" w:rsidRPr="00670510">
        <w:rPr>
          <w:b/>
          <w:sz w:val="24"/>
          <w:szCs w:val="24"/>
          <w:lang w:val="en-GB"/>
        </w:rPr>
        <w:t xml:space="preserve">ent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34"/>
        <w:gridCol w:w="5953"/>
        <w:gridCol w:w="1985"/>
        <w:gridCol w:w="992"/>
        <w:gridCol w:w="671"/>
      </w:tblGrid>
      <w:tr w:rsidR="000D3994" w:rsidRPr="00670510" w:rsidTr="00BA5D29">
        <w:trPr>
          <w:cantSplit/>
          <w:trHeight w:val="983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0CD6" w:rsidRPr="00670510" w:rsidRDefault="00140CD6" w:rsidP="00140CD6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  <w:p w:rsidR="00140CD6" w:rsidRPr="00670510" w:rsidRDefault="000A1292" w:rsidP="000A1292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#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0CD6" w:rsidRPr="00670510" w:rsidRDefault="00140CD6" w:rsidP="00140CD6">
            <w:pPr>
              <w:spacing w:line="276" w:lineRule="auto"/>
              <w:rPr>
                <w:b/>
                <w:iCs/>
                <w:sz w:val="22"/>
                <w:szCs w:val="22"/>
                <w:lang w:val="en-GB"/>
              </w:rPr>
            </w:pPr>
          </w:p>
          <w:p w:rsidR="00140CD6" w:rsidRPr="00670510" w:rsidRDefault="00140CD6" w:rsidP="00140CD6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b/>
                <w:iCs/>
                <w:sz w:val="22"/>
                <w:szCs w:val="22"/>
                <w:lang w:val="en-GB"/>
              </w:rPr>
              <w:t>Description of treatment, indicating the method, technology of materials and tools, and accompanying illustrative materials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0CD6" w:rsidRPr="00670510" w:rsidRDefault="00140CD6" w:rsidP="00140CD6">
            <w:pPr>
              <w:spacing w:line="276" w:lineRule="auto"/>
              <w:rPr>
                <w:b/>
                <w:i/>
                <w:iCs/>
                <w:sz w:val="22"/>
                <w:szCs w:val="22"/>
                <w:lang w:val="en-GB"/>
              </w:rPr>
            </w:pPr>
          </w:p>
          <w:p w:rsidR="00140CD6" w:rsidRPr="00670510" w:rsidRDefault="00140CD6" w:rsidP="000A1292">
            <w:pPr>
              <w:spacing w:line="276" w:lineRule="auto"/>
              <w:rPr>
                <w:b/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b/>
                <w:i/>
                <w:iCs/>
                <w:sz w:val="22"/>
                <w:szCs w:val="22"/>
                <w:lang w:val="en-GB"/>
              </w:rPr>
              <w:t>Chemicals/materials/</w:t>
            </w:r>
            <w:r w:rsidR="000A1292" w:rsidRPr="00670510">
              <w:rPr>
                <w:b/>
                <w:i/>
                <w:iCs/>
                <w:sz w:val="22"/>
                <w:szCs w:val="22"/>
                <w:lang w:val="en-GB"/>
              </w:rPr>
              <w:t xml:space="preserve"> </w:t>
            </w:r>
            <w:r w:rsidRPr="00670510">
              <w:rPr>
                <w:b/>
                <w:i/>
                <w:iCs/>
                <w:sz w:val="22"/>
                <w:szCs w:val="22"/>
                <w:lang w:val="en-GB"/>
              </w:rPr>
              <w:t>tools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0CD6" w:rsidRPr="00670510" w:rsidRDefault="00140CD6" w:rsidP="00140CD6">
            <w:pPr>
              <w:spacing w:line="276" w:lineRule="auto"/>
              <w:rPr>
                <w:b/>
                <w:i/>
                <w:iCs/>
                <w:sz w:val="22"/>
                <w:szCs w:val="22"/>
                <w:lang w:val="en-GB"/>
              </w:rPr>
            </w:pPr>
          </w:p>
          <w:p w:rsidR="00140CD6" w:rsidRPr="00670510" w:rsidRDefault="00140CD6" w:rsidP="00140CD6">
            <w:pPr>
              <w:spacing w:line="276" w:lineRule="auto"/>
              <w:rPr>
                <w:b/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b/>
                <w:i/>
                <w:iCs/>
                <w:sz w:val="22"/>
                <w:szCs w:val="22"/>
                <w:lang w:val="en-GB"/>
              </w:rPr>
              <w:t xml:space="preserve">Dates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140CD6" w:rsidRPr="00DC0408" w:rsidRDefault="00140CD6" w:rsidP="005E5613">
            <w:pPr>
              <w:spacing w:line="276" w:lineRule="auto"/>
              <w:ind w:left="113" w:right="113"/>
              <w:rPr>
                <w:b/>
                <w:i/>
                <w:iCs/>
                <w:lang w:val="en-GB"/>
              </w:rPr>
            </w:pPr>
            <w:r w:rsidRPr="00DC0408">
              <w:rPr>
                <w:b/>
                <w:i/>
                <w:iCs/>
                <w:lang w:val="en-GB"/>
              </w:rPr>
              <w:t>Who</w:t>
            </w:r>
            <w:r w:rsidR="00670510" w:rsidRPr="00DC0408">
              <w:rPr>
                <w:b/>
                <w:i/>
                <w:iCs/>
                <w:lang w:val="en-GB"/>
              </w:rPr>
              <w:t xml:space="preserve"> </w:t>
            </w:r>
            <w:r w:rsidRPr="00DC0408">
              <w:rPr>
                <w:b/>
                <w:i/>
                <w:iCs/>
                <w:lang w:val="en-GB"/>
              </w:rPr>
              <w:t xml:space="preserve">performed </w:t>
            </w:r>
          </w:p>
        </w:tc>
      </w:tr>
      <w:tr w:rsidR="000D3994" w:rsidRPr="00670510" w:rsidTr="00DC0408">
        <w:trPr>
          <w:trHeight w:val="65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0CD6" w:rsidRPr="00670510" w:rsidRDefault="00140CD6" w:rsidP="00140CD6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0CD6" w:rsidRPr="00670510" w:rsidRDefault="00140CD6" w:rsidP="00140CD6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0CD6" w:rsidRPr="00670510" w:rsidRDefault="00140CD6" w:rsidP="00140CD6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0CD6" w:rsidRPr="00670510" w:rsidRDefault="00140CD6" w:rsidP="00140CD6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4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0CD6" w:rsidRPr="00670510" w:rsidRDefault="00140CD6" w:rsidP="00140CD6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5</w:t>
            </w:r>
          </w:p>
        </w:tc>
      </w:tr>
      <w:tr w:rsidR="005E5613" w:rsidRPr="00670510" w:rsidTr="00DC0408">
        <w:trPr>
          <w:trHeight w:val="65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670510" w:rsidP="00140CD6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 xml:space="preserve"> </w:t>
            </w:r>
          </w:p>
          <w:p w:rsidR="005E5613" w:rsidRPr="00670510" w:rsidRDefault="005A25B7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E5613" w:rsidP="001D484E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The breakthrough was treated by the method of "butt" (edge-to-edge),</w:t>
            </w:r>
            <w:r w:rsidR="00670510">
              <w:rPr>
                <w:i/>
                <w:iCs/>
                <w:sz w:val="22"/>
                <w:szCs w:val="22"/>
                <w:lang w:val="en-GB"/>
              </w:rPr>
              <w:t xml:space="preserve">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using 10% solution of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ab/>
              <w:t xml:space="preserve">polyvinyl butyral (PVB) in ethyl alcohol, hemp fiber and pre-glued </w:t>
            </w:r>
            <w:r w:rsidR="005A25B7" w:rsidRPr="00670510">
              <w:rPr>
                <w:i/>
                <w:iCs/>
                <w:sz w:val="22"/>
                <w:szCs w:val="22"/>
                <w:lang w:val="en-GB"/>
              </w:rPr>
              <w:t>canvas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. Flax fiber, saturated with PVB (10%), was smoothed with a fluoroplastic spatula, and then with a warm iron. The loss of the canvas was restored by inserting a pre-glued (2 gelatin sizing with honey 1: 1) linen cloth, graininess and texture similar to the a</w:t>
            </w:r>
            <w:r w:rsidR="006D54C6">
              <w:rPr>
                <w:i/>
                <w:iCs/>
                <w:sz w:val="22"/>
                <w:szCs w:val="22"/>
                <w:lang w:val="en-GB"/>
              </w:rPr>
              <w:t>rtist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's, by the method of "butt" using PVB and fluoroplastic spatula.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E5613" w:rsidP="00FE6783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PVB</w:t>
            </w:r>
          </w:p>
          <w:p w:rsidR="005E5613" w:rsidRPr="00670510" w:rsidRDefault="005E5613" w:rsidP="00FE6783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10% solution in ethyl alcohol,</w:t>
            </w:r>
          </w:p>
          <w:p w:rsidR="005E5613" w:rsidRPr="00670510" w:rsidRDefault="005E5613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hemp fiber, canvas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E5613" w:rsidP="005B7B47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23.02.18</w:t>
            </w:r>
          </w:p>
          <w:p w:rsidR="005E5613" w:rsidRPr="00670510" w:rsidRDefault="005E5613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6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:rsidR="005E5613" w:rsidRPr="00670510" w:rsidRDefault="005E5613" w:rsidP="00DC0408">
            <w:pPr>
              <w:spacing w:line="276" w:lineRule="auto"/>
              <w:ind w:left="113" w:right="113"/>
              <w:jc w:val="right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b/>
                <w:i/>
                <w:iCs/>
                <w:sz w:val="22"/>
                <w:szCs w:val="22"/>
                <w:lang w:val="en-GB"/>
              </w:rPr>
              <w:t xml:space="preserve">Supervisor: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Lush V</w:t>
            </w:r>
            <w:r w:rsidR="00670510" w:rsidRPr="00670510">
              <w:rPr>
                <w:i/>
                <w:iCs/>
                <w:sz w:val="22"/>
                <w:szCs w:val="22"/>
                <w:lang w:val="en-GB"/>
              </w:rPr>
              <w:t>.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V</w:t>
            </w:r>
            <w:r w:rsidR="00670510" w:rsidRPr="00670510">
              <w:rPr>
                <w:i/>
                <w:iCs/>
                <w:sz w:val="22"/>
                <w:szCs w:val="22"/>
                <w:lang w:val="en-GB"/>
              </w:rPr>
              <w:t>.</w:t>
            </w:r>
            <w:r w:rsidR="00670510">
              <w:rPr>
                <w:i/>
                <w:iCs/>
                <w:sz w:val="22"/>
                <w:szCs w:val="22"/>
                <w:lang w:val="en-GB"/>
              </w:rPr>
              <w:t xml:space="preserve"> </w:t>
            </w:r>
            <w:r w:rsidRPr="00670510">
              <w:rPr>
                <w:b/>
                <w:i/>
                <w:iCs/>
                <w:sz w:val="22"/>
                <w:szCs w:val="22"/>
                <w:lang w:val="en-GB"/>
              </w:rPr>
              <w:t xml:space="preserve">Scientific consultant: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Iryna Somyk-Ponomarenko</w:t>
            </w:r>
            <w:r w:rsidR="00670510">
              <w:rPr>
                <w:i/>
                <w:iCs/>
                <w:sz w:val="22"/>
                <w:szCs w:val="22"/>
                <w:lang w:val="en-GB"/>
              </w:rPr>
              <w:t xml:space="preserve"> </w:t>
            </w:r>
            <w:r w:rsidR="00670510" w:rsidRPr="00670510">
              <w:rPr>
                <w:b/>
                <w:i/>
                <w:iCs/>
                <w:sz w:val="22"/>
                <w:szCs w:val="22"/>
                <w:lang w:val="en-GB"/>
              </w:rPr>
              <w:t>Conservator-restorer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: Antonina Mykola</w:t>
            </w:r>
            <w:r w:rsidR="00DC0408">
              <w:rPr>
                <w:i/>
                <w:iCs/>
                <w:sz w:val="22"/>
                <w:szCs w:val="22"/>
                <w:lang w:val="en-GB"/>
              </w:rPr>
              <w:t>i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chuk </w:t>
            </w:r>
          </w:p>
        </w:tc>
      </w:tr>
      <w:tr w:rsidR="005E5613" w:rsidRPr="00670510" w:rsidTr="00DC0408">
        <w:trPr>
          <w:trHeight w:val="65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A25B7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2</w:t>
            </w:r>
          </w:p>
          <w:p w:rsidR="005E5613" w:rsidRPr="00670510" w:rsidRDefault="005E5613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E5613" w:rsidP="001D484E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Stretched the canvas on the working frame, using strips of </w:t>
            </w:r>
            <w:r w:rsidR="00DC0408">
              <w:rPr>
                <w:i/>
                <w:iCs/>
                <w:sz w:val="22"/>
                <w:szCs w:val="22"/>
                <w:lang w:val="uk-UA"/>
              </w:rPr>
              <w:t>с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raft paper. The edges of the canvas were pre-ironed, warm gelatin glue was applied and glued cigarette paper was applied to them. After drying the edges, </w:t>
            </w:r>
            <w:r w:rsidR="00DC0408">
              <w:rPr>
                <w:i/>
                <w:iCs/>
                <w:sz w:val="22"/>
                <w:szCs w:val="22"/>
                <w:lang w:val="uk-UA"/>
              </w:rPr>
              <w:t>с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raft </w:t>
            </w:r>
            <w:r w:rsidR="00DC0408">
              <w:rPr>
                <w:i/>
                <w:iCs/>
                <w:sz w:val="22"/>
                <w:szCs w:val="22"/>
                <w:lang w:val="en-US"/>
              </w:rPr>
              <w:t>paper</w:t>
            </w:r>
            <w:r w:rsidR="00DC0408">
              <w:rPr>
                <w:i/>
                <w:iCs/>
                <w:sz w:val="22"/>
                <w:szCs w:val="22"/>
                <w:lang w:val="uk-UA"/>
              </w:rPr>
              <w:t xml:space="preserve">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was glued on them, then moistened and stretched on the working frame.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E5613" w:rsidP="00FE6783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Gelatin solution 5%</w:t>
            </w:r>
          </w:p>
          <w:p w:rsidR="005E5613" w:rsidRPr="00670510" w:rsidRDefault="005E5613" w:rsidP="00FE6783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Craft paper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E5613" w:rsidP="00C874BD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26.02.18</w:t>
            </w:r>
          </w:p>
          <w:p w:rsidR="005E5613" w:rsidRPr="00670510" w:rsidRDefault="005E5613" w:rsidP="00C874BD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67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E5613" w:rsidRPr="00670510" w:rsidRDefault="005E5613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</w:tr>
      <w:tr w:rsidR="005E5613" w:rsidRPr="00670510" w:rsidTr="00DC0408">
        <w:trPr>
          <w:trHeight w:val="65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A25B7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3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E5613" w:rsidP="006D54C6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A reinforcing layer was applied to a 6% solution of gelatin and honey (1: 1), with an antiseptic - zinc acetate Zn (O</w:t>
            </w:r>
            <w:r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2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CCH</w:t>
            </w:r>
            <w:r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3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)</w:t>
            </w:r>
            <w:r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 xml:space="preserve">2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(2% of the dry weight of the adhesive). The solution was applied with a brush on sigarrete</w:t>
            </w:r>
            <w:r w:rsidR="00670510">
              <w:rPr>
                <w:i/>
                <w:iCs/>
                <w:sz w:val="22"/>
                <w:szCs w:val="22"/>
                <w:lang w:val="en-GB"/>
              </w:rPr>
              <w:t xml:space="preserve">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paper and painting, then the glued tissue paper was heated</w:t>
            </w:r>
            <w:r w:rsidR="00670510">
              <w:rPr>
                <w:i/>
                <w:iCs/>
                <w:sz w:val="22"/>
                <w:szCs w:val="22"/>
                <w:lang w:val="en-GB"/>
              </w:rPr>
              <w:t xml:space="preserve">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with an infrared lamp, after which the craquelure was inserted with a fluoroplastic spatula and </w:t>
            </w:r>
            <w:r w:rsidR="006D54C6">
              <w:rPr>
                <w:i/>
                <w:iCs/>
                <w:sz w:val="22"/>
                <w:szCs w:val="22"/>
                <w:lang w:val="en-GB"/>
              </w:rPr>
              <w:t xml:space="preserve">an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iron, the final stage was ironing the glued painting with an iron through a fluoroplastic </w:t>
            </w:r>
            <w:r w:rsidR="0056543D" w:rsidRPr="00670510">
              <w:rPr>
                <w:i/>
                <w:iCs/>
                <w:sz w:val="22"/>
                <w:szCs w:val="22"/>
                <w:lang w:val="en-GB"/>
              </w:rPr>
              <w:t>layer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 to evaporate the excess condensate.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E5613" w:rsidP="00C874BD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6% solution of gelatin + honey (1: 1) with antiseptic zinc acetate </w:t>
            </w:r>
            <w:r w:rsidR="006D54C6" w:rsidRPr="00670510">
              <w:rPr>
                <w:i/>
                <w:iCs/>
                <w:sz w:val="22"/>
                <w:szCs w:val="22"/>
                <w:lang w:val="en-GB"/>
              </w:rPr>
              <w:t>Zn (O</w:t>
            </w:r>
            <w:r w:rsidR="006D54C6"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2</w:t>
            </w:r>
            <w:r w:rsidR="006D54C6" w:rsidRPr="00670510">
              <w:rPr>
                <w:i/>
                <w:iCs/>
                <w:sz w:val="22"/>
                <w:szCs w:val="22"/>
                <w:lang w:val="en-GB"/>
              </w:rPr>
              <w:t>CCH</w:t>
            </w:r>
            <w:r w:rsidR="006D54C6"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3</w:t>
            </w:r>
            <w:r w:rsidR="006D54C6" w:rsidRPr="00670510">
              <w:rPr>
                <w:i/>
                <w:iCs/>
                <w:sz w:val="22"/>
                <w:szCs w:val="22"/>
                <w:lang w:val="en-GB"/>
              </w:rPr>
              <w:t>)</w:t>
            </w:r>
            <w:r w:rsidR="006D54C6"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 xml:space="preserve">2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 2% (by dry weight of glue),</w:t>
            </w:r>
          </w:p>
          <w:p w:rsidR="006D54C6" w:rsidRPr="00670510" w:rsidRDefault="006D54C6" w:rsidP="006D54C6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distilled water</w:t>
            </w:r>
          </w:p>
          <w:p w:rsidR="005E5613" w:rsidRPr="00670510" w:rsidRDefault="005E5613" w:rsidP="00C874BD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E5613" w:rsidP="00050932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09.03.18</w:t>
            </w:r>
          </w:p>
          <w:p w:rsidR="005E5613" w:rsidRPr="00670510" w:rsidRDefault="005E5613" w:rsidP="00050932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67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E5613" w:rsidRPr="00670510" w:rsidRDefault="005E5613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</w:tr>
      <w:tr w:rsidR="005E5613" w:rsidRPr="00670510" w:rsidTr="00DC0408">
        <w:trPr>
          <w:trHeight w:val="65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A25B7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4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4C6" w:rsidRPr="00670510" w:rsidRDefault="005E5613" w:rsidP="004232FB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Removal of dense surface contaminants on the reverse side was performed using a solution of flour paste 10% with antiseptic </w:t>
            </w:r>
            <w:r w:rsidR="006D54C6" w:rsidRPr="00670510">
              <w:rPr>
                <w:i/>
                <w:iCs/>
                <w:sz w:val="22"/>
                <w:szCs w:val="22"/>
                <w:lang w:val="en-GB"/>
              </w:rPr>
              <w:t>Zn (O</w:t>
            </w:r>
            <w:r w:rsidR="006D54C6"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2</w:t>
            </w:r>
            <w:r w:rsidR="006D54C6" w:rsidRPr="00670510">
              <w:rPr>
                <w:i/>
                <w:iCs/>
                <w:sz w:val="22"/>
                <w:szCs w:val="22"/>
                <w:lang w:val="en-GB"/>
              </w:rPr>
              <w:t>CCH</w:t>
            </w:r>
            <w:r w:rsidR="006D54C6"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3</w:t>
            </w:r>
            <w:r w:rsidR="006D54C6" w:rsidRPr="00670510">
              <w:rPr>
                <w:i/>
                <w:iCs/>
                <w:sz w:val="22"/>
                <w:szCs w:val="22"/>
                <w:lang w:val="en-GB"/>
              </w:rPr>
              <w:t>)</w:t>
            </w:r>
            <w:r w:rsidR="006D54C6"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2</w:t>
            </w:r>
            <w:r w:rsidR="006D54C6" w:rsidRPr="00670510">
              <w:rPr>
                <w:i/>
                <w:iCs/>
                <w:sz w:val="22"/>
                <w:szCs w:val="22"/>
                <w:lang w:val="en-GB"/>
              </w:rPr>
              <w:t xml:space="preserve">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(2% of dry weight) mechanically, using a scalpel. The flour paste solution was applied with a brush onto the canvas, after which the dirt was removed with a scalpel. After the paste cleaning was done, the rest dirt and dust was removed with a damp cloth and a scalpel.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4C6" w:rsidRPr="00670510" w:rsidRDefault="006D54C6" w:rsidP="006D54C6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solution of flour paste 10% with antiseptic Zn (O</w:t>
            </w:r>
            <w:r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2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CCH</w:t>
            </w:r>
            <w:r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3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)</w:t>
            </w:r>
            <w:r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2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, scalpel,</w:t>
            </w:r>
          </w:p>
          <w:p w:rsidR="005E5613" w:rsidRPr="00670510" w:rsidRDefault="006D54C6" w:rsidP="006D54C6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distilled water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DC0408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12.03.18 – 26.03.18</w:t>
            </w:r>
          </w:p>
          <w:p w:rsidR="005E5613" w:rsidRPr="00670510" w:rsidRDefault="005E5613" w:rsidP="00050932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67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E5613" w:rsidRPr="00670510" w:rsidRDefault="005E5613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</w:tr>
      <w:tr w:rsidR="005E5613" w:rsidRPr="00670510" w:rsidTr="00DC0408">
        <w:trPr>
          <w:trHeight w:val="65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A25B7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5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E5613" w:rsidP="006D54C6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Preparation of the reverse side for duplication was performed with a solution of animal glue 8% with honey (1: 1). Using a brush, the glue was applied over the entire surface of the canvas and dried with an iron through a fluoroplastic </w:t>
            </w:r>
            <w:r w:rsidR="006D54C6">
              <w:rPr>
                <w:i/>
                <w:iCs/>
                <w:sz w:val="22"/>
                <w:szCs w:val="22"/>
                <w:lang w:val="en-GB"/>
              </w:rPr>
              <w:t>film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 until completely dry.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25B7" w:rsidRPr="00670510" w:rsidRDefault="005A25B7" w:rsidP="005A25B7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8% solution of animal glue with honey and antiseptic </w:t>
            </w:r>
            <w:r w:rsidR="006D54C6" w:rsidRPr="00670510">
              <w:rPr>
                <w:i/>
                <w:iCs/>
                <w:sz w:val="22"/>
                <w:szCs w:val="22"/>
                <w:lang w:val="en-GB"/>
              </w:rPr>
              <w:t>Zn (O</w:t>
            </w:r>
            <w:r w:rsidR="006D54C6"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2</w:t>
            </w:r>
            <w:r w:rsidR="006D54C6" w:rsidRPr="00670510">
              <w:rPr>
                <w:i/>
                <w:iCs/>
                <w:sz w:val="22"/>
                <w:szCs w:val="22"/>
                <w:lang w:val="en-GB"/>
              </w:rPr>
              <w:t>CCH</w:t>
            </w:r>
            <w:r w:rsidR="006D54C6"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3</w:t>
            </w:r>
            <w:r w:rsidR="006D54C6" w:rsidRPr="00670510">
              <w:rPr>
                <w:i/>
                <w:iCs/>
                <w:sz w:val="22"/>
                <w:szCs w:val="22"/>
                <w:lang w:val="en-GB"/>
              </w:rPr>
              <w:t>)</w:t>
            </w:r>
            <w:r w:rsidR="006D54C6"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2</w:t>
            </w:r>
          </w:p>
          <w:p w:rsidR="005E5613" w:rsidRPr="00670510" w:rsidRDefault="005E5613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DC0408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04.04.18</w:t>
            </w:r>
          </w:p>
          <w:p w:rsidR="005E5613" w:rsidRPr="00670510" w:rsidRDefault="005E5613" w:rsidP="005E5613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67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E5613" w:rsidRPr="00670510" w:rsidRDefault="005E5613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</w:tr>
      <w:tr w:rsidR="005E5613" w:rsidRPr="00670510" w:rsidTr="00DC0408">
        <w:trPr>
          <w:trHeight w:val="65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A25B7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6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5613" w:rsidRPr="00670510" w:rsidRDefault="005E5613" w:rsidP="00C874BD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Preparation of a duplicating </w:t>
            </w:r>
            <w:r w:rsidR="005A25B7" w:rsidRPr="00670510">
              <w:rPr>
                <w:i/>
                <w:iCs/>
                <w:sz w:val="22"/>
                <w:szCs w:val="22"/>
                <w:lang w:val="en-GB"/>
              </w:rPr>
              <w:t>canvas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 for duplication. The canvas was stretched on the working frame and glued three times with a solution of animal glue 8% and honey (1: 1).</w:t>
            </w:r>
          </w:p>
          <w:p w:rsidR="005E5613" w:rsidRPr="00670510" w:rsidRDefault="005E5613" w:rsidP="00E00553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(The first applying of glue was performed without adding honey).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4C6" w:rsidRPr="00670510" w:rsidRDefault="005A25B7" w:rsidP="006D54C6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8% solution of animal glue with honey (1: 1) and antiseptic </w:t>
            </w:r>
            <w:r w:rsidR="006D54C6" w:rsidRPr="00670510">
              <w:rPr>
                <w:i/>
                <w:iCs/>
                <w:sz w:val="22"/>
                <w:szCs w:val="22"/>
                <w:lang w:val="en-GB"/>
              </w:rPr>
              <w:t>Zn (O</w:t>
            </w:r>
            <w:r w:rsidR="006D54C6"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2</w:t>
            </w:r>
            <w:r w:rsidR="006D54C6" w:rsidRPr="00670510">
              <w:rPr>
                <w:i/>
                <w:iCs/>
                <w:sz w:val="22"/>
                <w:szCs w:val="22"/>
                <w:lang w:val="en-GB"/>
              </w:rPr>
              <w:t>CCH</w:t>
            </w:r>
            <w:r w:rsidR="006D54C6"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3</w:t>
            </w:r>
            <w:r w:rsidR="006D54C6" w:rsidRPr="00670510">
              <w:rPr>
                <w:i/>
                <w:iCs/>
                <w:sz w:val="22"/>
                <w:szCs w:val="22"/>
                <w:lang w:val="en-GB"/>
              </w:rPr>
              <w:t>)</w:t>
            </w:r>
            <w:r w:rsidR="006D54C6" w:rsidRPr="006D54C6">
              <w:rPr>
                <w:i/>
                <w:iCs/>
                <w:sz w:val="22"/>
                <w:szCs w:val="22"/>
                <w:vertAlign w:val="subscript"/>
                <w:lang w:val="en-GB"/>
              </w:rPr>
              <w:t>2</w:t>
            </w:r>
          </w:p>
          <w:p w:rsidR="005E5613" w:rsidRPr="00670510" w:rsidRDefault="005E5613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DC0408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06.04.18-</w:t>
            </w:r>
          </w:p>
          <w:p w:rsidR="00DC0408" w:rsidRPr="00670510" w:rsidRDefault="00DC0408" w:rsidP="00DC0408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10.04.18</w:t>
            </w:r>
          </w:p>
          <w:p w:rsidR="005E5613" w:rsidRPr="00670510" w:rsidRDefault="005E5613" w:rsidP="00DC0408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67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E5613" w:rsidRPr="00670510" w:rsidRDefault="005E5613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</w:tr>
      <w:tr w:rsidR="00DC0408" w:rsidRPr="00670510" w:rsidTr="00DC0408">
        <w:trPr>
          <w:trHeight w:val="3782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7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E00553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Duplication of the canvas was performed using a solution of animal glue 10% with honey (1: 1) and antiseptic (zinc acetate). The glue solution was applied with a brush on the entire surface of the reverse side of the ar</w:t>
            </w:r>
            <w:r w:rsidR="006D54C6">
              <w:rPr>
                <w:i/>
                <w:iCs/>
                <w:sz w:val="22"/>
                <w:szCs w:val="22"/>
                <w:lang w:val="en-GB"/>
              </w:rPr>
              <w:t>tist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's canvas and duplicating canvas.</w:t>
            </w:r>
          </w:p>
          <w:p w:rsidR="00DC0408" w:rsidRPr="00670510" w:rsidRDefault="00DC0408" w:rsidP="005A25B7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After the glue became sticky, the canvases were </w:t>
            </w:r>
            <w:r w:rsidR="00A0339F">
              <w:rPr>
                <w:i/>
                <w:iCs/>
                <w:sz w:val="22"/>
                <w:szCs w:val="22"/>
                <w:lang w:val="en-GB"/>
              </w:rPr>
              <w:t>put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 on each other. With the help of a roller, air was squeezed out through the filter paper and the canvases were rolled with a roller to each other.</w:t>
            </w:r>
          </w:p>
          <w:p w:rsidR="00DC0408" w:rsidRPr="00670510" w:rsidRDefault="00DC0408" w:rsidP="00A0339F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Then the duplicated canvases were ironed through the filter paper until no condensation. Duplication was completed by ironing through the fluoroplastic </w:t>
            </w:r>
            <w:r w:rsidR="00A0339F">
              <w:rPr>
                <w:i/>
                <w:iCs/>
                <w:sz w:val="22"/>
                <w:szCs w:val="22"/>
                <w:lang w:val="en-GB"/>
              </w:rPr>
              <w:t>film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 on the side of the paint layer.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C874BD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  <w:p w:rsidR="00DC0408" w:rsidRPr="00670510" w:rsidRDefault="00DC0408" w:rsidP="00C1148D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10% solution of animal glue with honey and</w:t>
            </w:r>
          </w:p>
          <w:p w:rsidR="00DC0408" w:rsidRPr="00670510" w:rsidRDefault="00DC0408" w:rsidP="00C1148D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distilled water with antiseptic</w:t>
            </w:r>
          </w:p>
          <w:p w:rsidR="00DC0408" w:rsidRPr="00670510" w:rsidRDefault="00DC0408" w:rsidP="00C874BD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12.04.18</w:t>
            </w:r>
          </w:p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67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</w:tr>
      <w:tr w:rsidR="00DC0408" w:rsidRPr="00670510" w:rsidTr="00DC0408">
        <w:trPr>
          <w:trHeight w:val="65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8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C1148D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Removal of reinforcing tape. Cigarette paper was steamed with a sponge and hot distilled water. Excess glue was removed with wet swabs, excess moisture was removed.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5E5613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Hot distilled water, sponge, cotton swabs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DC0408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18.04.18</w:t>
            </w:r>
          </w:p>
          <w:p w:rsidR="00DC0408" w:rsidRPr="00670510" w:rsidRDefault="00DC0408" w:rsidP="00DC0408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67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</w:tr>
      <w:tr w:rsidR="00DC0408" w:rsidRPr="00670510" w:rsidTr="00DC0408">
        <w:trPr>
          <w:trHeight w:val="65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9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C1148D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The canvases were stretched on the museum frame with the help of vices and nails.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DC0408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20.04.18</w:t>
            </w:r>
          </w:p>
          <w:p w:rsidR="00DC0408" w:rsidRPr="00670510" w:rsidRDefault="00DC0408" w:rsidP="005E5613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67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</w:tr>
      <w:tr w:rsidR="00DC0408" w:rsidRPr="00670510" w:rsidTr="00DC0408">
        <w:trPr>
          <w:trHeight w:val="65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10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A0339F" w:rsidP="00E20567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 xml:space="preserve">Applying </w:t>
            </w:r>
            <w:r w:rsidR="00DC0408" w:rsidRPr="00670510">
              <w:rPr>
                <w:i/>
                <w:iCs/>
                <w:sz w:val="22"/>
                <w:szCs w:val="22"/>
                <w:lang w:val="en-GB"/>
              </w:rPr>
              <w:t xml:space="preserve">of restoration gesso in places of losses. Gesso composition: warm 5% gelatin glue with honey (1: 1) and antiseptic and chalk. </w:t>
            </w:r>
          </w:p>
          <w:p w:rsidR="00DC0408" w:rsidRPr="00670510" w:rsidRDefault="00DC0408" w:rsidP="005A25B7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The gesso was applied in 2-3 steps with a spatula and a scalpel to the areas of loss. Excess gesso was removed with a scalpel, wet cotton swabs and a cotton cloth. Cork was also used to level the restoration gesso.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A0339F" w:rsidP="005A25B7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5% gelatin glue with honey (1: 1) and antiseptic</w:t>
            </w:r>
            <w:r w:rsidRPr="00670510">
              <w:rPr>
                <w:color w:val="252525"/>
                <w:sz w:val="22"/>
                <w:szCs w:val="22"/>
                <w:shd w:val="clear" w:color="auto" w:fill="FFFFFF"/>
                <w:lang w:val="en-GB"/>
              </w:rPr>
              <w:t xml:space="preserve"> </w:t>
            </w:r>
            <w:r w:rsidR="00DC0408" w:rsidRPr="00A0339F">
              <w:rPr>
                <w:i/>
                <w:color w:val="252525"/>
                <w:sz w:val="22"/>
                <w:szCs w:val="22"/>
                <w:shd w:val="clear" w:color="auto" w:fill="FFFFFF"/>
                <w:lang w:val="en-GB"/>
              </w:rPr>
              <w:t>Zn(O</w:t>
            </w:r>
            <w:r w:rsidR="00DC0408" w:rsidRPr="00A0339F">
              <w:rPr>
                <w:i/>
                <w:color w:val="252525"/>
                <w:sz w:val="22"/>
                <w:szCs w:val="22"/>
                <w:shd w:val="clear" w:color="auto" w:fill="FFFFFF"/>
                <w:vertAlign w:val="subscript"/>
                <w:lang w:val="en-GB"/>
              </w:rPr>
              <w:t>2</w:t>
            </w:r>
            <w:r w:rsidR="00DC0408" w:rsidRPr="00A0339F">
              <w:rPr>
                <w:i/>
                <w:color w:val="252525"/>
                <w:sz w:val="22"/>
                <w:szCs w:val="22"/>
                <w:shd w:val="clear" w:color="auto" w:fill="FFFFFF"/>
                <w:lang w:val="en-GB"/>
              </w:rPr>
              <w:t>CCH</w:t>
            </w:r>
            <w:r w:rsidR="00DC0408" w:rsidRPr="00A0339F">
              <w:rPr>
                <w:i/>
                <w:color w:val="252525"/>
                <w:sz w:val="22"/>
                <w:szCs w:val="22"/>
                <w:shd w:val="clear" w:color="auto" w:fill="FFFFFF"/>
                <w:vertAlign w:val="subscript"/>
                <w:lang w:val="en-GB"/>
              </w:rPr>
              <w:t>3</w:t>
            </w:r>
            <w:r w:rsidR="00DC0408" w:rsidRPr="00A0339F">
              <w:rPr>
                <w:i/>
                <w:color w:val="252525"/>
                <w:sz w:val="22"/>
                <w:szCs w:val="22"/>
                <w:shd w:val="clear" w:color="auto" w:fill="FFFFFF"/>
                <w:lang w:val="en-GB"/>
              </w:rPr>
              <w:t>)</w:t>
            </w:r>
            <w:r w:rsidR="00DC0408" w:rsidRPr="00A0339F">
              <w:rPr>
                <w:i/>
                <w:color w:val="252525"/>
                <w:sz w:val="22"/>
                <w:szCs w:val="22"/>
                <w:shd w:val="clear" w:color="auto" w:fill="FFFFFF"/>
                <w:vertAlign w:val="subscript"/>
                <w:lang w:val="en-GB"/>
              </w:rPr>
              <w:t>2</w:t>
            </w:r>
            <w:r w:rsidR="00DC0408" w:rsidRPr="00670510">
              <w:rPr>
                <w:i/>
                <w:iCs/>
                <w:sz w:val="22"/>
                <w:szCs w:val="22"/>
                <w:lang w:val="en-GB"/>
              </w:rPr>
              <w:t>, dispersion chalk</w:t>
            </w:r>
          </w:p>
          <w:p w:rsidR="00DC0408" w:rsidRPr="00670510" w:rsidRDefault="00DC0408" w:rsidP="005A25B7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distilled water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5E5613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23.04.18 –</w:t>
            </w:r>
          </w:p>
          <w:p w:rsidR="00DC0408" w:rsidRPr="00670510" w:rsidRDefault="00DC0408" w:rsidP="005A25B7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11.05.18</w:t>
            </w:r>
          </w:p>
        </w:tc>
        <w:tc>
          <w:tcPr>
            <w:tcW w:w="67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</w:tr>
      <w:tr w:rsidR="00DC0408" w:rsidRPr="00670510" w:rsidTr="00DC0408">
        <w:trPr>
          <w:trHeight w:val="1746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11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050932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Cleaning the paint layer from surface contaminants was performed with cotton swabs, soap </w:t>
            </w:r>
            <w:r w:rsidR="00A0339F" w:rsidRPr="00A0339F">
              <w:rPr>
                <w:i/>
                <w:iCs/>
                <w:sz w:val="22"/>
                <w:szCs w:val="22"/>
                <w:lang w:val="en-GB"/>
              </w:rPr>
              <w:t>lather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 (soap that does not contain alkalis) and distilled water.</w:t>
            </w:r>
          </w:p>
          <w:p w:rsidR="00DC0408" w:rsidRPr="00670510" w:rsidRDefault="00DC0408" w:rsidP="005A25B7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Traces of fly feces were dissolved with a solution of dimethylacetamide with turpentine (1: 1) and removed mechanically with a medical eye scalpel.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C0408" w:rsidRPr="00A0339F" w:rsidRDefault="00DC0408" w:rsidP="00050932">
            <w:pPr>
              <w:spacing w:line="276" w:lineRule="auto"/>
              <w:rPr>
                <w:i/>
                <w:iCs/>
                <w:sz w:val="22"/>
                <w:szCs w:val="22"/>
                <w:lang w:val="uk-UA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baby soap, distilled water, cotton wool</w:t>
            </w:r>
            <w:r w:rsidR="00A0339F">
              <w:rPr>
                <w:i/>
                <w:iCs/>
                <w:sz w:val="22"/>
                <w:szCs w:val="22"/>
                <w:lang w:val="uk-UA"/>
              </w:rPr>
              <w:t>,</w:t>
            </w:r>
          </w:p>
          <w:p w:rsidR="00DC0408" w:rsidRPr="00670510" w:rsidRDefault="00DC0408" w:rsidP="005B7B47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solution of dimethylacetamide and turpentine</w:t>
            </w:r>
            <w:r>
              <w:rPr>
                <w:i/>
                <w:iCs/>
                <w:sz w:val="22"/>
                <w:szCs w:val="22"/>
                <w:lang w:val="en-GB"/>
              </w:rPr>
              <w:t xml:space="preserve">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(1: 1)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11.05.18</w:t>
            </w:r>
            <w:r>
              <w:rPr>
                <w:i/>
                <w:iCs/>
                <w:sz w:val="22"/>
                <w:szCs w:val="22"/>
                <w:lang w:val="en-GB"/>
              </w:rPr>
              <w:t>-14.05.18</w:t>
            </w:r>
          </w:p>
        </w:tc>
        <w:tc>
          <w:tcPr>
            <w:tcW w:w="67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</w:tr>
      <w:tr w:rsidR="00DC0408" w:rsidRPr="00670510" w:rsidTr="00DC0408">
        <w:trPr>
          <w:trHeight w:val="65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12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A0339F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Areas of the late </w:t>
            </w:r>
            <w:r w:rsidR="00A0339F">
              <w:rPr>
                <w:i/>
                <w:iCs/>
                <w:sz w:val="22"/>
                <w:szCs w:val="22"/>
                <w:lang w:val="en-US"/>
              </w:rPr>
              <w:t xml:space="preserve">records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by bronze paint and random layers around the perimeter of the canvas were dissolved with a solution of dimethylacetamide with turpentine</w:t>
            </w:r>
            <w:r>
              <w:rPr>
                <w:i/>
                <w:iCs/>
                <w:sz w:val="22"/>
                <w:szCs w:val="22"/>
                <w:lang w:val="en-GB"/>
              </w:rPr>
              <w:t xml:space="preserve">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(1: 1) and removed mechanically with a medical eye scalpel.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5B7B47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solution of dimethylacetamide with turpentine</w:t>
            </w:r>
            <w:r>
              <w:rPr>
                <w:i/>
                <w:iCs/>
                <w:sz w:val="22"/>
                <w:szCs w:val="22"/>
                <w:lang w:val="en-GB"/>
              </w:rPr>
              <w:t xml:space="preserve">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(1: 1)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15.05.18 – 25.05.18</w:t>
            </w:r>
          </w:p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67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</w:tr>
      <w:tr w:rsidR="00DC0408" w:rsidRPr="00670510" w:rsidTr="00DC0408">
        <w:trPr>
          <w:trHeight w:val="65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jc w:val="center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13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Thinning of the yellowed varnish layer was performed by using a solution of dimethyl sulfoxide with turpentine</w:t>
            </w:r>
            <w:r>
              <w:rPr>
                <w:i/>
                <w:iCs/>
                <w:sz w:val="22"/>
                <w:szCs w:val="22"/>
                <w:lang w:val="en-GB"/>
              </w:rPr>
              <w:t xml:space="preserve">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(1: 1) and cotton swabs.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050932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solution of dimethylacetamide and turpentine</w:t>
            </w:r>
            <w:r>
              <w:rPr>
                <w:i/>
                <w:iCs/>
                <w:sz w:val="22"/>
                <w:szCs w:val="22"/>
                <w:lang w:val="en-GB"/>
              </w:rPr>
              <w:t xml:space="preserve"> 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(1: 1)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041034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04.06.18 – 05.06.18</w:t>
            </w:r>
          </w:p>
        </w:tc>
        <w:tc>
          <w:tcPr>
            <w:tcW w:w="67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050932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</w:tr>
      <w:tr w:rsidR="00DC0408" w:rsidRPr="00670510" w:rsidTr="00DC0408">
        <w:trPr>
          <w:trHeight w:val="65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14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The surface of the painting was covered with an insulating layer of varnish with a cotton swab and a solution of damar varnish + turpentine (1: 1)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damar varnish + turpentine (1: 1)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5E5613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05.06.18</w:t>
            </w:r>
          </w:p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67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</w:tr>
      <w:tr w:rsidR="00DC0408" w:rsidRPr="00670510" w:rsidTr="00DC0408">
        <w:trPr>
          <w:trHeight w:val="65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15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7876EA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Tinting</w:t>
            </w:r>
            <w:r w:rsidR="007876EA">
              <w:rPr>
                <w:i/>
                <w:iCs/>
                <w:sz w:val="22"/>
                <w:szCs w:val="22"/>
                <w:lang w:val="en-GB"/>
              </w:rPr>
              <w:t xml:space="preserve"> (toning)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 in places of loss of the ar</w:t>
            </w:r>
            <w:r w:rsidR="007876EA">
              <w:rPr>
                <w:i/>
                <w:iCs/>
                <w:sz w:val="22"/>
                <w:szCs w:val="22"/>
                <w:lang w:val="en-GB"/>
              </w:rPr>
              <w:t>tist</w:t>
            </w:r>
            <w:r w:rsidRPr="00670510">
              <w:rPr>
                <w:i/>
                <w:iCs/>
                <w:sz w:val="22"/>
                <w:szCs w:val="22"/>
                <w:lang w:val="en-GB"/>
              </w:rPr>
              <w:t>'s painting was performed with low-fat oil paints and restoration paints, with the reconstruction of lost fragments of images.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oil paints and restoration paints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5E5613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07.06.18</w:t>
            </w:r>
          </w:p>
          <w:p w:rsidR="00DC0408" w:rsidRPr="00670510" w:rsidRDefault="00DC0408" w:rsidP="005E5613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 xml:space="preserve">- </w:t>
            </w:r>
          </w:p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25.06.18</w:t>
            </w:r>
          </w:p>
        </w:tc>
        <w:tc>
          <w:tcPr>
            <w:tcW w:w="67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</w:tr>
      <w:tr w:rsidR="00DC0408" w:rsidRPr="00670510" w:rsidTr="00DC0408">
        <w:trPr>
          <w:trHeight w:val="65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16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E00553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The surface of the painting was covered with a protective layer of varnish with the help of a cotton swab and a solution of damar varnish + turpentine (1: 1)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damar varnish + turpentine (1: 1)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  <w:r w:rsidRPr="00670510">
              <w:rPr>
                <w:i/>
                <w:iCs/>
                <w:sz w:val="22"/>
                <w:szCs w:val="22"/>
                <w:lang w:val="en-GB"/>
              </w:rPr>
              <w:t>26.06.18</w:t>
            </w:r>
          </w:p>
        </w:tc>
        <w:tc>
          <w:tcPr>
            <w:tcW w:w="6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408" w:rsidRPr="00670510" w:rsidRDefault="00DC0408" w:rsidP="00B4728C">
            <w:pPr>
              <w:spacing w:line="276" w:lineRule="auto"/>
              <w:rPr>
                <w:i/>
                <w:iCs/>
                <w:sz w:val="22"/>
                <w:szCs w:val="22"/>
                <w:lang w:val="en-GB"/>
              </w:rPr>
            </w:pPr>
          </w:p>
        </w:tc>
      </w:tr>
    </w:tbl>
    <w:p w:rsidR="0056543D" w:rsidRPr="00670510" w:rsidRDefault="00140CD6" w:rsidP="0056543D">
      <w:pPr>
        <w:pageBreakBefore/>
        <w:rPr>
          <w:b/>
          <w:sz w:val="24"/>
          <w:szCs w:val="24"/>
          <w:lang w:val="en-GB"/>
        </w:rPr>
      </w:pPr>
      <w:r w:rsidRPr="00670510">
        <w:rPr>
          <w:b/>
          <w:bCs/>
          <w:sz w:val="24"/>
          <w:szCs w:val="24"/>
          <w:lang w:val="en-GB"/>
        </w:rPr>
        <w:t>10</w:t>
      </w:r>
      <w:r w:rsidRPr="00670510">
        <w:rPr>
          <w:sz w:val="24"/>
          <w:szCs w:val="24"/>
          <w:lang w:val="en-GB"/>
        </w:rPr>
        <w:t xml:space="preserve">. </w:t>
      </w:r>
      <w:r w:rsidR="0056543D" w:rsidRPr="00670510">
        <w:rPr>
          <w:b/>
          <w:sz w:val="24"/>
          <w:szCs w:val="24"/>
          <w:lang w:val="en-GB"/>
        </w:rPr>
        <w:t>Illustrative material (photos, cartograms, diagrams, etc.)</w:t>
      </w:r>
    </w:p>
    <w:p w:rsidR="0056543D" w:rsidRPr="00670510" w:rsidRDefault="0056543D" w:rsidP="0056543D">
      <w:pPr>
        <w:rPr>
          <w:sz w:val="24"/>
          <w:szCs w:val="24"/>
          <w:lang w:val="en-GB"/>
        </w:rPr>
      </w:pPr>
    </w:p>
    <w:p w:rsidR="0056543D" w:rsidRPr="00670510" w:rsidRDefault="0056543D" w:rsidP="0056543D">
      <w:pPr>
        <w:rPr>
          <w:b/>
          <w:bCs/>
          <w:sz w:val="22"/>
          <w:szCs w:val="22"/>
          <w:u w:val="single"/>
          <w:lang w:val="en-GB"/>
        </w:rPr>
      </w:pPr>
      <w:r w:rsidRPr="00670510">
        <w:rPr>
          <w:b/>
          <w:bCs/>
          <w:sz w:val="22"/>
          <w:szCs w:val="22"/>
          <w:u w:val="single"/>
          <w:lang w:val="en-GB"/>
        </w:rPr>
        <w:t>Before restoration:</w:t>
      </w:r>
    </w:p>
    <w:p w:rsidR="0056543D" w:rsidRPr="00670510" w:rsidRDefault="0056543D" w:rsidP="0056543D">
      <w:pPr>
        <w:rPr>
          <w:bCs/>
          <w:sz w:val="22"/>
          <w:szCs w:val="22"/>
          <w:lang w:val="en-GB"/>
        </w:rPr>
      </w:pP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General view of the icon in direct light, front side;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Fragment of an icon in direct light 1;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Fragments of the icon in direct light2;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Fragments of the icon in direct light 3;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General view of the icon in side lighting, front side;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Fragments of the icon in side lighting 1;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Fragment of an icon in side lighting 2;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Fragment of an icon in side lighting 3;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 xml:space="preserve">General view of the icon on the </w:t>
      </w:r>
      <w:r w:rsidR="007876EA">
        <w:rPr>
          <w:rFonts w:ascii="Times New Roman" w:hAnsi="Times New Roman"/>
          <w:bCs/>
          <w:lang w:val="en-GB"/>
        </w:rPr>
        <w:t>reverse side</w:t>
      </w:r>
      <w:r w:rsidRPr="00670510">
        <w:rPr>
          <w:rFonts w:ascii="Times New Roman" w:hAnsi="Times New Roman"/>
          <w:bCs/>
          <w:lang w:val="en-GB"/>
        </w:rPr>
        <w:t xml:space="preserve"> in direct light;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 xml:space="preserve">General view of the icon on the </w:t>
      </w:r>
      <w:r w:rsidR="007876EA">
        <w:rPr>
          <w:rFonts w:ascii="Times New Roman" w:hAnsi="Times New Roman"/>
          <w:bCs/>
          <w:lang w:val="en-GB"/>
        </w:rPr>
        <w:t>reverse side</w:t>
      </w:r>
      <w:r w:rsidRPr="00670510">
        <w:rPr>
          <w:rFonts w:ascii="Times New Roman" w:hAnsi="Times New Roman"/>
          <w:bCs/>
          <w:lang w:val="en-GB"/>
        </w:rPr>
        <w:t xml:space="preserve"> in side lighting.</w:t>
      </w:r>
    </w:p>
    <w:p w:rsidR="0056543D" w:rsidRPr="00670510" w:rsidRDefault="0056543D" w:rsidP="0056543D">
      <w:pPr>
        <w:rPr>
          <w:b/>
          <w:bCs/>
          <w:sz w:val="22"/>
          <w:szCs w:val="22"/>
          <w:u w:val="single"/>
          <w:lang w:val="en-GB"/>
        </w:rPr>
      </w:pPr>
      <w:r w:rsidRPr="00670510">
        <w:rPr>
          <w:b/>
          <w:bCs/>
          <w:sz w:val="22"/>
          <w:szCs w:val="22"/>
          <w:u w:val="single"/>
          <w:lang w:val="en-GB"/>
        </w:rPr>
        <w:t>In the process of restoration:</w:t>
      </w:r>
    </w:p>
    <w:p w:rsidR="0056543D" w:rsidRPr="00670510" w:rsidRDefault="0056543D" w:rsidP="0056543D">
      <w:pPr>
        <w:rPr>
          <w:bCs/>
          <w:sz w:val="22"/>
          <w:szCs w:val="22"/>
          <w:lang w:val="en-GB"/>
        </w:rPr>
      </w:pP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 xml:space="preserve">General view of the icon on the </w:t>
      </w:r>
      <w:r w:rsidR="007876EA">
        <w:rPr>
          <w:rFonts w:ascii="Times New Roman" w:hAnsi="Times New Roman"/>
          <w:bCs/>
          <w:lang w:val="en-GB"/>
        </w:rPr>
        <w:t>reverse side</w:t>
      </w:r>
      <w:r w:rsidRPr="00670510">
        <w:rPr>
          <w:rFonts w:ascii="Times New Roman" w:hAnsi="Times New Roman"/>
          <w:bCs/>
          <w:lang w:val="en-GB"/>
        </w:rPr>
        <w:t xml:space="preserve"> during the clearing process;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 xml:space="preserve">General view of the icon in direct light, after </w:t>
      </w:r>
      <w:r w:rsidR="007876EA">
        <w:rPr>
          <w:rFonts w:ascii="Times New Roman" w:hAnsi="Times New Roman"/>
          <w:bCs/>
          <w:lang w:val="en-GB"/>
        </w:rPr>
        <w:t>applying</w:t>
      </w:r>
      <w:r w:rsidRPr="00670510">
        <w:rPr>
          <w:rFonts w:ascii="Times New Roman" w:hAnsi="Times New Roman"/>
          <w:bCs/>
          <w:lang w:val="en-GB"/>
        </w:rPr>
        <w:t xml:space="preserve"> the restoration gesso, in the process of removing </w:t>
      </w:r>
      <w:r w:rsidR="007876EA">
        <w:rPr>
          <w:rFonts w:ascii="Times New Roman" w:hAnsi="Times New Roman"/>
          <w:bCs/>
          <w:lang w:val="en-GB"/>
        </w:rPr>
        <w:t xml:space="preserve">thick </w:t>
      </w:r>
      <w:r w:rsidRPr="00670510">
        <w:rPr>
          <w:rFonts w:ascii="Times New Roman" w:hAnsi="Times New Roman"/>
          <w:bCs/>
          <w:lang w:val="en-GB"/>
        </w:rPr>
        <w:t>contaminants;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 xml:space="preserve">Fragments of the icon in direct light, after </w:t>
      </w:r>
      <w:r w:rsidR="009E144B">
        <w:rPr>
          <w:rFonts w:ascii="Times New Roman" w:hAnsi="Times New Roman"/>
          <w:bCs/>
          <w:lang w:val="en-GB"/>
        </w:rPr>
        <w:t>applying</w:t>
      </w:r>
      <w:r w:rsidRPr="00670510">
        <w:rPr>
          <w:rFonts w:ascii="Times New Roman" w:hAnsi="Times New Roman"/>
          <w:bCs/>
          <w:lang w:val="en-GB"/>
        </w:rPr>
        <w:t xml:space="preserve"> the restoration gesso, in the process of removing </w:t>
      </w:r>
      <w:r w:rsidR="009E144B">
        <w:rPr>
          <w:rFonts w:ascii="Times New Roman" w:hAnsi="Times New Roman"/>
          <w:bCs/>
          <w:lang w:val="en-GB"/>
        </w:rPr>
        <w:t xml:space="preserve">thick </w:t>
      </w:r>
      <w:r w:rsidRPr="00670510">
        <w:rPr>
          <w:rFonts w:ascii="Times New Roman" w:hAnsi="Times New Roman"/>
          <w:bCs/>
          <w:lang w:val="en-GB"/>
        </w:rPr>
        <w:t>contaminants 1;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 xml:space="preserve">A fragment of the icon in direct light, after </w:t>
      </w:r>
      <w:r w:rsidR="009E144B">
        <w:rPr>
          <w:rFonts w:ascii="Times New Roman" w:hAnsi="Times New Roman"/>
          <w:bCs/>
          <w:lang w:val="en-GB"/>
        </w:rPr>
        <w:t>applying</w:t>
      </w:r>
      <w:r w:rsidRPr="00670510">
        <w:rPr>
          <w:rFonts w:ascii="Times New Roman" w:hAnsi="Times New Roman"/>
          <w:bCs/>
          <w:lang w:val="en-GB"/>
        </w:rPr>
        <w:t xml:space="preserve"> the restoration gesso, in the process of removing </w:t>
      </w:r>
      <w:r w:rsidR="009E144B">
        <w:rPr>
          <w:rFonts w:ascii="Times New Roman" w:hAnsi="Times New Roman"/>
          <w:bCs/>
          <w:lang w:val="en-GB"/>
        </w:rPr>
        <w:t>thick</w:t>
      </w:r>
      <w:r w:rsidRPr="00670510">
        <w:rPr>
          <w:rFonts w:ascii="Times New Roman" w:hAnsi="Times New Roman"/>
          <w:bCs/>
          <w:lang w:val="en-GB"/>
        </w:rPr>
        <w:t xml:space="preserve"> contaminants 2;</w:t>
      </w:r>
    </w:p>
    <w:p w:rsidR="009E144B" w:rsidRPr="009E144B" w:rsidRDefault="0056543D" w:rsidP="009E144B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 xml:space="preserve">A fragment of the icon in direct light, after </w:t>
      </w:r>
      <w:r w:rsidR="009E144B">
        <w:rPr>
          <w:rFonts w:ascii="Times New Roman" w:hAnsi="Times New Roman"/>
          <w:bCs/>
          <w:lang w:val="en-GB"/>
        </w:rPr>
        <w:t>applying</w:t>
      </w:r>
      <w:r w:rsidRPr="00670510">
        <w:rPr>
          <w:rFonts w:ascii="Times New Roman" w:hAnsi="Times New Roman"/>
          <w:bCs/>
          <w:lang w:val="en-GB"/>
        </w:rPr>
        <w:t xml:space="preserve"> the restoration gesso, in the process of removing </w:t>
      </w:r>
      <w:r w:rsidR="009E144B">
        <w:rPr>
          <w:rFonts w:ascii="Times New Roman" w:hAnsi="Times New Roman"/>
          <w:bCs/>
          <w:lang w:val="en-GB"/>
        </w:rPr>
        <w:t xml:space="preserve">thick </w:t>
      </w:r>
      <w:r w:rsidRPr="00670510">
        <w:rPr>
          <w:rFonts w:ascii="Times New Roman" w:hAnsi="Times New Roman"/>
          <w:bCs/>
          <w:lang w:val="en-GB"/>
        </w:rPr>
        <w:t>contaminants 3;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Photofixation of the front side of the work in UV rays.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Fragments of the icon in UV rays 1;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Fragment of the icon in UV rays 2;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Fragment of the icon in UV rays 3;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 xml:space="preserve">General view of the icon in the process of removing late </w:t>
      </w:r>
      <w:r w:rsidR="009E144B">
        <w:rPr>
          <w:rFonts w:ascii="Times New Roman" w:hAnsi="Times New Roman"/>
          <w:bCs/>
          <w:lang w:val="en-GB"/>
        </w:rPr>
        <w:t>records</w:t>
      </w:r>
      <w:r w:rsidRPr="00670510">
        <w:rPr>
          <w:rFonts w:ascii="Times New Roman" w:hAnsi="Times New Roman"/>
          <w:bCs/>
          <w:lang w:val="en-GB"/>
        </w:rPr>
        <w:t xml:space="preserve"> with bronze paint.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 xml:space="preserve">Fragments of the icon in the process of removing late </w:t>
      </w:r>
      <w:r w:rsidR="009E144B">
        <w:rPr>
          <w:rFonts w:ascii="Times New Roman" w:hAnsi="Times New Roman"/>
          <w:bCs/>
          <w:lang w:val="en-GB"/>
        </w:rPr>
        <w:t>records</w:t>
      </w:r>
      <w:r w:rsidRPr="00670510">
        <w:rPr>
          <w:rFonts w:ascii="Times New Roman" w:hAnsi="Times New Roman"/>
          <w:bCs/>
          <w:lang w:val="en-GB"/>
        </w:rPr>
        <w:t xml:space="preserve"> with bronze paint 1;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 xml:space="preserve">Fragment of the icon in the process of removing late </w:t>
      </w:r>
      <w:r w:rsidR="009E144B">
        <w:rPr>
          <w:rFonts w:ascii="Times New Roman" w:hAnsi="Times New Roman"/>
          <w:bCs/>
          <w:lang w:val="en-GB"/>
        </w:rPr>
        <w:t>records</w:t>
      </w:r>
      <w:r w:rsidRPr="00670510">
        <w:rPr>
          <w:rFonts w:ascii="Times New Roman" w:hAnsi="Times New Roman"/>
          <w:bCs/>
          <w:lang w:val="en-GB"/>
        </w:rPr>
        <w:t xml:space="preserve"> with bronze paint 2;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 xml:space="preserve">Fragment of the icon in the process of removing late </w:t>
      </w:r>
      <w:r w:rsidR="009E144B">
        <w:rPr>
          <w:rFonts w:ascii="Times New Roman" w:hAnsi="Times New Roman"/>
          <w:bCs/>
          <w:lang w:val="en-GB"/>
        </w:rPr>
        <w:t>records</w:t>
      </w:r>
      <w:r w:rsidRPr="00670510">
        <w:rPr>
          <w:rFonts w:ascii="Times New Roman" w:hAnsi="Times New Roman"/>
          <w:bCs/>
          <w:lang w:val="en-GB"/>
        </w:rPr>
        <w:t xml:space="preserve"> with bronze paint 3;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General view of the icon after regeneration of the varnish layer;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Fragments of the icon after regeneration of the varnish layer 1;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Fragment of the icon after regeneration of the varnish layer 2;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Fragment of the icon after regeneration of the varnish layer 3;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General view of the icon after thinning of the varnish layer and covering the icon with an insulating layer of varnish (before tinting).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Fragments of the icon after thinning of the varnish layer and covering the icon with an insulating layer of varnish (before toning) 1;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bCs/>
          <w:lang w:val="en-GB"/>
        </w:rPr>
      </w:pPr>
      <w:r w:rsidRPr="00670510">
        <w:rPr>
          <w:rFonts w:ascii="Times New Roman" w:hAnsi="Times New Roman"/>
          <w:bCs/>
          <w:lang w:val="en-GB"/>
        </w:rPr>
        <w:t>Fragment of the icon after thinning of the varnish layer and covering of the icon with an insulating layer of varnish (before toning) 2;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i/>
          <w:iCs/>
          <w:lang w:val="en-GB"/>
        </w:rPr>
      </w:pPr>
      <w:r w:rsidRPr="00670510">
        <w:rPr>
          <w:rFonts w:ascii="Times New Roman" w:hAnsi="Times New Roman"/>
          <w:bCs/>
          <w:lang w:val="en-GB"/>
        </w:rPr>
        <w:t>Fragment of the icon after thinning of the varnish layer and covering the icon with an insulating layer of varnish (before toning) 3;</w:t>
      </w:r>
    </w:p>
    <w:p w:rsidR="0056543D" w:rsidRPr="00670510" w:rsidRDefault="0056543D" w:rsidP="0056543D">
      <w:pPr>
        <w:rPr>
          <w:b/>
          <w:bCs/>
          <w:sz w:val="22"/>
          <w:szCs w:val="22"/>
          <w:u w:val="single"/>
          <w:lang w:val="en-GB"/>
        </w:rPr>
      </w:pPr>
      <w:r w:rsidRPr="00670510">
        <w:rPr>
          <w:b/>
          <w:bCs/>
          <w:i/>
          <w:sz w:val="22"/>
          <w:szCs w:val="22"/>
          <w:u w:val="single"/>
          <w:lang w:val="en-GB"/>
        </w:rPr>
        <w:t xml:space="preserve">After </w:t>
      </w:r>
      <w:r w:rsidRPr="00670510">
        <w:rPr>
          <w:b/>
          <w:bCs/>
          <w:sz w:val="22"/>
          <w:szCs w:val="22"/>
          <w:u w:val="single"/>
          <w:lang w:val="en-GB"/>
        </w:rPr>
        <w:t>conservation and restoration: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iCs/>
          <w:lang w:val="en-GB"/>
        </w:rPr>
      </w:pPr>
      <w:r w:rsidRPr="00670510">
        <w:rPr>
          <w:rFonts w:ascii="Times New Roman" w:hAnsi="Times New Roman"/>
          <w:iCs/>
          <w:lang w:val="en-GB"/>
        </w:rPr>
        <w:t>General view of the icon in direct light;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iCs/>
          <w:lang w:val="en-GB"/>
        </w:rPr>
      </w:pPr>
      <w:r w:rsidRPr="00670510">
        <w:rPr>
          <w:rFonts w:ascii="Times New Roman" w:hAnsi="Times New Roman"/>
          <w:iCs/>
          <w:lang w:val="en-GB"/>
        </w:rPr>
        <w:t>Fragment of the icon 1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iCs/>
          <w:lang w:val="en-GB"/>
        </w:rPr>
      </w:pPr>
      <w:r w:rsidRPr="00670510">
        <w:rPr>
          <w:rFonts w:ascii="Times New Roman" w:hAnsi="Times New Roman"/>
          <w:iCs/>
          <w:lang w:val="en-GB"/>
        </w:rPr>
        <w:t>Fragments of the icon 2</w:t>
      </w:r>
    </w:p>
    <w:p w:rsidR="0056543D" w:rsidRPr="00670510" w:rsidRDefault="0056543D" w:rsidP="0056543D">
      <w:pPr>
        <w:pStyle w:val="a8"/>
        <w:numPr>
          <w:ilvl w:val="0"/>
          <w:numId w:val="8"/>
        </w:numPr>
        <w:rPr>
          <w:rFonts w:ascii="Times New Roman" w:hAnsi="Times New Roman"/>
          <w:iCs/>
          <w:lang w:val="en-GB"/>
        </w:rPr>
      </w:pPr>
      <w:r w:rsidRPr="00670510">
        <w:rPr>
          <w:rFonts w:ascii="Times New Roman" w:hAnsi="Times New Roman"/>
          <w:iCs/>
          <w:lang w:val="en-GB"/>
        </w:rPr>
        <w:t>Fragments of the icon 3</w:t>
      </w:r>
    </w:p>
    <w:p w:rsidR="00140CD6" w:rsidRPr="00670510" w:rsidRDefault="0056543D" w:rsidP="00140CD6">
      <w:pPr>
        <w:pStyle w:val="a8"/>
        <w:numPr>
          <w:ilvl w:val="0"/>
          <w:numId w:val="8"/>
        </w:numPr>
        <w:rPr>
          <w:b/>
          <w:bCs/>
          <w:sz w:val="24"/>
          <w:szCs w:val="24"/>
          <w:lang w:val="en-GB"/>
        </w:rPr>
      </w:pPr>
      <w:r w:rsidRPr="00670510">
        <w:rPr>
          <w:rFonts w:ascii="Times New Roman" w:hAnsi="Times New Roman"/>
          <w:iCs/>
          <w:lang w:val="en-GB"/>
        </w:rPr>
        <w:t xml:space="preserve">General view of the icon on the </w:t>
      </w:r>
      <w:r w:rsidR="007876EA">
        <w:rPr>
          <w:rFonts w:ascii="Times New Roman" w:hAnsi="Times New Roman"/>
          <w:iCs/>
          <w:lang w:val="en-GB"/>
        </w:rPr>
        <w:t>reverse side</w:t>
      </w:r>
      <w:r w:rsidRPr="00670510">
        <w:rPr>
          <w:rFonts w:ascii="Times New Roman" w:hAnsi="Times New Roman"/>
          <w:iCs/>
          <w:lang w:val="en-GB"/>
        </w:rPr>
        <w:t xml:space="preserve"> in direct light; </w:t>
      </w:r>
    </w:p>
    <w:p w:rsidR="00EF6FA0" w:rsidRPr="00670510" w:rsidRDefault="00311A21" w:rsidP="00311A21">
      <w:pPr>
        <w:rPr>
          <w:sz w:val="24"/>
          <w:szCs w:val="24"/>
          <w:lang w:val="en-GB"/>
        </w:rPr>
      </w:pPr>
      <w:r w:rsidRPr="00670510">
        <w:rPr>
          <w:b/>
          <w:bCs/>
          <w:sz w:val="24"/>
          <w:szCs w:val="24"/>
          <w:lang w:val="en-GB"/>
        </w:rPr>
        <w:t>11.</w:t>
      </w:r>
      <w:r w:rsidR="00670510">
        <w:rPr>
          <w:sz w:val="24"/>
          <w:szCs w:val="24"/>
          <w:lang w:val="en-GB"/>
        </w:rPr>
        <w:t xml:space="preserve"> </w:t>
      </w:r>
      <w:r w:rsidR="00BE3879" w:rsidRPr="00670510">
        <w:rPr>
          <w:sz w:val="24"/>
          <w:szCs w:val="24"/>
          <w:lang w:val="en-GB"/>
        </w:rPr>
        <w:t xml:space="preserve">Results of the </w:t>
      </w:r>
      <w:r w:rsidR="006E3DD0">
        <w:rPr>
          <w:sz w:val="24"/>
          <w:szCs w:val="24"/>
          <w:lang w:val="en-GB"/>
        </w:rPr>
        <w:t>conservation-restoration treatment</w:t>
      </w:r>
      <w:r w:rsidR="00BE3879" w:rsidRPr="00670510">
        <w:rPr>
          <w:sz w:val="24"/>
          <w:szCs w:val="24"/>
          <w:lang w:val="en-GB"/>
        </w:rPr>
        <w:t xml:space="preserve"> (the description of changes of a technical condition and external changes of a monument after restoration, specification of attributions, etc.)</w:t>
      </w:r>
    </w:p>
    <w:p w:rsidR="00311A21" w:rsidRPr="00670510" w:rsidRDefault="00311A21" w:rsidP="00311A21">
      <w:pPr>
        <w:rPr>
          <w:sz w:val="24"/>
          <w:szCs w:val="24"/>
          <w:lang w:val="en-GB"/>
        </w:rPr>
      </w:pPr>
    </w:p>
    <w:p w:rsidR="008269CE" w:rsidRPr="00670510" w:rsidRDefault="00B56342" w:rsidP="008E1899">
      <w:pPr>
        <w:jc w:val="both"/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>As a result</w:t>
      </w:r>
      <w:r w:rsidR="00140CD6" w:rsidRPr="00670510">
        <w:rPr>
          <w:sz w:val="28"/>
          <w:szCs w:val="28"/>
          <w:lang w:val="en-GB"/>
        </w:rPr>
        <w:t>,</w:t>
      </w:r>
      <w:r w:rsidRPr="00670510">
        <w:rPr>
          <w:sz w:val="28"/>
          <w:szCs w:val="28"/>
          <w:lang w:val="en-GB"/>
        </w:rPr>
        <w:t xml:space="preserve"> </w:t>
      </w:r>
      <w:r w:rsidR="00140CD6" w:rsidRPr="00670510">
        <w:rPr>
          <w:sz w:val="28"/>
          <w:szCs w:val="28"/>
          <w:lang w:val="en-GB"/>
        </w:rPr>
        <w:t>i</w:t>
      </w:r>
      <w:r w:rsidR="00CF396A" w:rsidRPr="00670510">
        <w:rPr>
          <w:sz w:val="28"/>
          <w:szCs w:val="28"/>
          <w:lang w:val="en-GB"/>
        </w:rPr>
        <w:t xml:space="preserve">n the process of conservation and restoration, the integrity of the base was restored: the loss of the canvas was supplemented; the connection between the base, the gesso and the paint layer was restored. The dirt and dust was removed as well as the </w:t>
      </w:r>
      <w:r w:rsidR="00140CD6" w:rsidRPr="00670510">
        <w:rPr>
          <w:sz w:val="28"/>
          <w:szCs w:val="28"/>
          <w:lang w:val="en-GB"/>
        </w:rPr>
        <w:t>20</w:t>
      </w:r>
      <w:r w:rsidR="00140CD6" w:rsidRPr="00670510">
        <w:rPr>
          <w:sz w:val="28"/>
          <w:szCs w:val="28"/>
          <w:vertAlign w:val="superscript"/>
          <w:lang w:val="en-GB"/>
        </w:rPr>
        <w:t>th</w:t>
      </w:r>
      <w:r w:rsidR="00140CD6" w:rsidRPr="00670510">
        <w:rPr>
          <w:sz w:val="28"/>
          <w:szCs w:val="28"/>
          <w:lang w:val="en-GB"/>
        </w:rPr>
        <w:t xml:space="preserve"> century</w:t>
      </w:r>
      <w:r w:rsidR="00CF396A" w:rsidRPr="00670510">
        <w:rPr>
          <w:sz w:val="28"/>
          <w:szCs w:val="28"/>
          <w:lang w:val="en-GB"/>
        </w:rPr>
        <w:t xml:space="preserve"> oil-based bronze pigment </w:t>
      </w:r>
      <w:r w:rsidR="00140CD6" w:rsidRPr="00670510">
        <w:rPr>
          <w:sz w:val="28"/>
          <w:szCs w:val="28"/>
          <w:lang w:val="en-GB"/>
        </w:rPr>
        <w:t>repainting</w:t>
      </w:r>
      <w:r w:rsidR="00CF396A" w:rsidRPr="00670510">
        <w:rPr>
          <w:sz w:val="28"/>
          <w:szCs w:val="28"/>
          <w:lang w:val="en-GB"/>
        </w:rPr>
        <w:t xml:space="preserve">. Craquelure was flattened, the process of duplication was carried out on a new base and the canvas was stretched on a museum frame. Restoration gesso has been brought to the places of painting losses with subsequent toning, surface contamination and painting with bronze paint were removed, </w:t>
      </w:r>
      <w:r w:rsidR="00140CD6" w:rsidRPr="00670510">
        <w:rPr>
          <w:sz w:val="28"/>
          <w:szCs w:val="28"/>
          <w:lang w:val="en-GB"/>
        </w:rPr>
        <w:t>and yellowish</w:t>
      </w:r>
      <w:r w:rsidR="00CF396A" w:rsidRPr="00670510">
        <w:rPr>
          <w:sz w:val="28"/>
          <w:szCs w:val="28"/>
          <w:lang w:val="en-GB"/>
        </w:rPr>
        <w:t xml:space="preserve"> varnish layer was thinned. As a result of conservation and restoration measures, the monument was given an expositional look.</w:t>
      </w:r>
    </w:p>
    <w:p w:rsidR="008269CE" w:rsidRPr="00670510" w:rsidRDefault="008269CE" w:rsidP="00311A21">
      <w:pPr>
        <w:rPr>
          <w:sz w:val="24"/>
          <w:szCs w:val="24"/>
          <w:lang w:val="en-GB"/>
        </w:rPr>
      </w:pPr>
    </w:p>
    <w:p w:rsidR="00311A21" w:rsidRPr="00670510" w:rsidRDefault="00311A21" w:rsidP="00140CD6">
      <w:pPr>
        <w:rPr>
          <w:sz w:val="24"/>
          <w:szCs w:val="24"/>
          <w:lang w:val="en-GB"/>
        </w:rPr>
      </w:pPr>
      <w:r w:rsidRPr="00670510">
        <w:rPr>
          <w:b/>
          <w:bCs/>
          <w:sz w:val="24"/>
          <w:szCs w:val="24"/>
          <w:lang w:val="en-GB"/>
        </w:rPr>
        <w:t>12.</w:t>
      </w:r>
      <w:r w:rsidRPr="00670510">
        <w:rPr>
          <w:sz w:val="24"/>
          <w:szCs w:val="24"/>
          <w:lang w:val="en-GB"/>
        </w:rPr>
        <w:t xml:space="preserve"> </w:t>
      </w:r>
      <w:r w:rsidR="00BE3879" w:rsidRPr="00670510">
        <w:rPr>
          <w:sz w:val="24"/>
          <w:szCs w:val="24"/>
          <w:lang w:val="en-GB"/>
        </w:rPr>
        <w:t>Recommendations for storage conditions of the monument</w:t>
      </w:r>
    </w:p>
    <w:p w:rsidR="00311A21" w:rsidRPr="00670510" w:rsidRDefault="00311A21" w:rsidP="00311A21">
      <w:pPr>
        <w:rPr>
          <w:sz w:val="24"/>
          <w:szCs w:val="24"/>
          <w:lang w:val="en-GB"/>
        </w:rPr>
      </w:pPr>
    </w:p>
    <w:p w:rsidR="00020625" w:rsidRPr="00670510" w:rsidRDefault="00020625" w:rsidP="00020625">
      <w:pPr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>1. Maintain the level of relative humidity of 50-55% in the storage at a temperature of + 17to19 ° C;</w:t>
      </w:r>
    </w:p>
    <w:p w:rsidR="00020625" w:rsidRPr="00670510" w:rsidRDefault="00020625" w:rsidP="00020625">
      <w:pPr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>2. Daily fluctuations in relative humidity should not exceed 5%;</w:t>
      </w:r>
    </w:p>
    <w:p w:rsidR="00020625" w:rsidRPr="00670510" w:rsidRDefault="00020625" w:rsidP="00020625">
      <w:pPr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 xml:space="preserve">3. Prevent direct sunlight on the </w:t>
      </w:r>
      <w:r w:rsidR="006E3DD0">
        <w:rPr>
          <w:sz w:val="28"/>
          <w:szCs w:val="28"/>
          <w:lang w:val="en-GB"/>
        </w:rPr>
        <w:t>art</w:t>
      </w:r>
      <w:r w:rsidRPr="00670510">
        <w:rPr>
          <w:sz w:val="28"/>
          <w:szCs w:val="28"/>
          <w:lang w:val="en-GB"/>
        </w:rPr>
        <w:t>work;</w:t>
      </w:r>
    </w:p>
    <w:p w:rsidR="00020625" w:rsidRPr="00670510" w:rsidRDefault="00020625" w:rsidP="00020625">
      <w:pPr>
        <w:rPr>
          <w:sz w:val="28"/>
          <w:szCs w:val="28"/>
          <w:lang w:val="en-GB"/>
        </w:rPr>
      </w:pPr>
      <w:r w:rsidRPr="00670510">
        <w:rPr>
          <w:sz w:val="28"/>
          <w:szCs w:val="28"/>
          <w:lang w:val="en-GB"/>
        </w:rPr>
        <w:t>4. Maintain cleanliness in storage;</w:t>
      </w:r>
    </w:p>
    <w:p w:rsidR="00311A21" w:rsidRPr="00670510" w:rsidRDefault="00020625" w:rsidP="00311A21">
      <w:pPr>
        <w:rPr>
          <w:lang w:val="en-GB"/>
        </w:rPr>
      </w:pPr>
      <w:r w:rsidRPr="00670510">
        <w:rPr>
          <w:sz w:val="28"/>
          <w:szCs w:val="28"/>
          <w:lang w:val="en-GB"/>
        </w:rPr>
        <w:t>5. Avoid drafts.</w:t>
      </w:r>
    </w:p>
    <w:sectPr w:rsidR="00311A21" w:rsidRPr="00670510" w:rsidSect="00FD0FC4">
      <w:pgSz w:w="11906" w:h="16838" w:code="9"/>
      <w:pgMar w:top="851" w:right="849" w:bottom="851" w:left="1134" w:header="0" w:footer="0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6CAC" w:rsidRDefault="00866CAC" w:rsidP="00311A21">
      <w:r>
        <w:separator/>
      </w:r>
    </w:p>
  </w:endnote>
  <w:endnote w:type="continuationSeparator" w:id="0">
    <w:p w:rsidR="00866CAC" w:rsidRDefault="00866CAC" w:rsidP="00311A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6CAC" w:rsidRDefault="00866CAC" w:rsidP="00311A21">
      <w:r>
        <w:separator/>
      </w:r>
    </w:p>
  </w:footnote>
  <w:footnote w:type="continuationSeparator" w:id="0">
    <w:p w:rsidR="00866CAC" w:rsidRDefault="00866CAC" w:rsidP="00311A2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717F9"/>
    <w:multiLevelType w:val="hybridMultilevel"/>
    <w:tmpl w:val="BEA426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FF6CB3"/>
    <w:multiLevelType w:val="hybridMultilevel"/>
    <w:tmpl w:val="BD307F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5C96928"/>
    <w:multiLevelType w:val="hybridMultilevel"/>
    <w:tmpl w:val="20C0D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3E08C1"/>
    <w:multiLevelType w:val="hybridMultilevel"/>
    <w:tmpl w:val="132836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8767B6"/>
    <w:multiLevelType w:val="hybridMultilevel"/>
    <w:tmpl w:val="F60498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9C6144"/>
    <w:multiLevelType w:val="hybridMultilevel"/>
    <w:tmpl w:val="72B855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B02683"/>
    <w:multiLevelType w:val="hybridMultilevel"/>
    <w:tmpl w:val="384C15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2B75CC"/>
    <w:multiLevelType w:val="hybridMultilevel"/>
    <w:tmpl w:val="A5C4E60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0"/>
  </w:num>
  <w:num w:numId="5">
    <w:abstractNumId w:val="4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311A21"/>
    <w:rsid w:val="00020625"/>
    <w:rsid w:val="00034841"/>
    <w:rsid w:val="00041034"/>
    <w:rsid w:val="00050932"/>
    <w:rsid w:val="000872CD"/>
    <w:rsid w:val="000A1292"/>
    <w:rsid w:val="000A2129"/>
    <w:rsid w:val="000B25F0"/>
    <w:rsid w:val="000C455E"/>
    <w:rsid w:val="000D3994"/>
    <w:rsid w:val="000E03E9"/>
    <w:rsid w:val="001164E9"/>
    <w:rsid w:val="001362D9"/>
    <w:rsid w:val="00137580"/>
    <w:rsid w:val="00140CD6"/>
    <w:rsid w:val="001D484E"/>
    <w:rsid w:val="001D520C"/>
    <w:rsid w:val="001F5513"/>
    <w:rsid w:val="00212F80"/>
    <w:rsid w:val="00221EAB"/>
    <w:rsid w:val="002374F1"/>
    <w:rsid w:val="00242C08"/>
    <w:rsid w:val="00250B80"/>
    <w:rsid w:val="00251D46"/>
    <w:rsid w:val="002B5AA5"/>
    <w:rsid w:val="002D3D61"/>
    <w:rsid w:val="00310B70"/>
    <w:rsid w:val="00311A21"/>
    <w:rsid w:val="0032755E"/>
    <w:rsid w:val="00375457"/>
    <w:rsid w:val="0037748B"/>
    <w:rsid w:val="00380A1E"/>
    <w:rsid w:val="00384B3B"/>
    <w:rsid w:val="0039142A"/>
    <w:rsid w:val="003B50A7"/>
    <w:rsid w:val="003F6849"/>
    <w:rsid w:val="003F7368"/>
    <w:rsid w:val="004232FB"/>
    <w:rsid w:val="004579BC"/>
    <w:rsid w:val="00482EF2"/>
    <w:rsid w:val="0049073D"/>
    <w:rsid w:val="00494796"/>
    <w:rsid w:val="004B60D3"/>
    <w:rsid w:val="004B7245"/>
    <w:rsid w:val="004D37B0"/>
    <w:rsid w:val="004D74C7"/>
    <w:rsid w:val="0056543D"/>
    <w:rsid w:val="005718BF"/>
    <w:rsid w:val="005824E5"/>
    <w:rsid w:val="005A25B7"/>
    <w:rsid w:val="005A4569"/>
    <w:rsid w:val="005B7B47"/>
    <w:rsid w:val="005D471A"/>
    <w:rsid w:val="005D4BEF"/>
    <w:rsid w:val="005E5613"/>
    <w:rsid w:val="005F34ED"/>
    <w:rsid w:val="0060385C"/>
    <w:rsid w:val="00614F7F"/>
    <w:rsid w:val="006177A4"/>
    <w:rsid w:val="00670510"/>
    <w:rsid w:val="0067491C"/>
    <w:rsid w:val="0069153A"/>
    <w:rsid w:val="006D54C6"/>
    <w:rsid w:val="006E3DD0"/>
    <w:rsid w:val="006F34DC"/>
    <w:rsid w:val="006F74F8"/>
    <w:rsid w:val="00710AD1"/>
    <w:rsid w:val="00712C40"/>
    <w:rsid w:val="00746D45"/>
    <w:rsid w:val="007547E6"/>
    <w:rsid w:val="00776C7D"/>
    <w:rsid w:val="00777CC7"/>
    <w:rsid w:val="007876EA"/>
    <w:rsid w:val="007A179E"/>
    <w:rsid w:val="007B0FEF"/>
    <w:rsid w:val="007F4DAC"/>
    <w:rsid w:val="008269CE"/>
    <w:rsid w:val="008430B9"/>
    <w:rsid w:val="00853B62"/>
    <w:rsid w:val="00866CAC"/>
    <w:rsid w:val="008C29FE"/>
    <w:rsid w:val="008E1899"/>
    <w:rsid w:val="008F530F"/>
    <w:rsid w:val="00900EC0"/>
    <w:rsid w:val="0090496E"/>
    <w:rsid w:val="0091561A"/>
    <w:rsid w:val="00920B17"/>
    <w:rsid w:val="009459B5"/>
    <w:rsid w:val="00961056"/>
    <w:rsid w:val="0098355D"/>
    <w:rsid w:val="009C1BF9"/>
    <w:rsid w:val="009C61C1"/>
    <w:rsid w:val="009E144B"/>
    <w:rsid w:val="00A0339F"/>
    <w:rsid w:val="00A20221"/>
    <w:rsid w:val="00A23F29"/>
    <w:rsid w:val="00A31BA2"/>
    <w:rsid w:val="00A35E4D"/>
    <w:rsid w:val="00A56CFD"/>
    <w:rsid w:val="00A85C25"/>
    <w:rsid w:val="00AE6F90"/>
    <w:rsid w:val="00B00EB5"/>
    <w:rsid w:val="00B27568"/>
    <w:rsid w:val="00B30354"/>
    <w:rsid w:val="00B4728C"/>
    <w:rsid w:val="00B56342"/>
    <w:rsid w:val="00BA5D29"/>
    <w:rsid w:val="00BB6987"/>
    <w:rsid w:val="00BC2C9F"/>
    <w:rsid w:val="00BE11EF"/>
    <w:rsid w:val="00BE30A2"/>
    <w:rsid w:val="00BE3879"/>
    <w:rsid w:val="00C10FAF"/>
    <w:rsid w:val="00C1148D"/>
    <w:rsid w:val="00C17250"/>
    <w:rsid w:val="00C2799C"/>
    <w:rsid w:val="00C53280"/>
    <w:rsid w:val="00C645D9"/>
    <w:rsid w:val="00C874BD"/>
    <w:rsid w:val="00CA22F0"/>
    <w:rsid w:val="00CE36C3"/>
    <w:rsid w:val="00CF396A"/>
    <w:rsid w:val="00D235B4"/>
    <w:rsid w:val="00D5259C"/>
    <w:rsid w:val="00D53EF5"/>
    <w:rsid w:val="00D54604"/>
    <w:rsid w:val="00D96789"/>
    <w:rsid w:val="00DB2509"/>
    <w:rsid w:val="00DC0408"/>
    <w:rsid w:val="00E00553"/>
    <w:rsid w:val="00E20567"/>
    <w:rsid w:val="00E26EE7"/>
    <w:rsid w:val="00E65D0E"/>
    <w:rsid w:val="00E74A1B"/>
    <w:rsid w:val="00E75DDA"/>
    <w:rsid w:val="00E80C0F"/>
    <w:rsid w:val="00E87AA6"/>
    <w:rsid w:val="00E90460"/>
    <w:rsid w:val="00E923D8"/>
    <w:rsid w:val="00E93DCC"/>
    <w:rsid w:val="00EA7077"/>
    <w:rsid w:val="00EB12EE"/>
    <w:rsid w:val="00EB2530"/>
    <w:rsid w:val="00EE3562"/>
    <w:rsid w:val="00EE597E"/>
    <w:rsid w:val="00EE6662"/>
    <w:rsid w:val="00EF6FA0"/>
    <w:rsid w:val="00F03AB4"/>
    <w:rsid w:val="00FB18A2"/>
    <w:rsid w:val="00FD0FC4"/>
    <w:rsid w:val="00FE1620"/>
    <w:rsid w:val="00FE6783"/>
    <w:rsid w:val="00FF3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A2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311A21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11A21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annotation text"/>
    <w:basedOn w:val="a"/>
    <w:link w:val="a4"/>
    <w:uiPriority w:val="99"/>
    <w:semiHidden/>
    <w:rsid w:val="00311A21"/>
  </w:style>
  <w:style w:type="character" w:customStyle="1" w:styleId="a4">
    <w:name w:val="Текст примечания Знак"/>
    <w:basedOn w:val="a0"/>
    <w:link w:val="a3"/>
    <w:uiPriority w:val="99"/>
    <w:semiHidden/>
    <w:rsid w:val="00311A21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footnote text"/>
    <w:basedOn w:val="a"/>
    <w:link w:val="a6"/>
    <w:uiPriority w:val="99"/>
    <w:semiHidden/>
    <w:rsid w:val="00311A21"/>
  </w:style>
  <w:style w:type="character" w:customStyle="1" w:styleId="a6">
    <w:name w:val="Текст сноски Знак"/>
    <w:basedOn w:val="a0"/>
    <w:link w:val="a5"/>
    <w:uiPriority w:val="99"/>
    <w:semiHidden/>
    <w:rsid w:val="00311A21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footnote reference"/>
    <w:uiPriority w:val="99"/>
    <w:semiHidden/>
    <w:rsid w:val="00311A21"/>
    <w:rPr>
      <w:rFonts w:cs="Times New Roman"/>
      <w:vertAlign w:val="superscript"/>
    </w:rPr>
  </w:style>
  <w:style w:type="paragraph" w:styleId="a8">
    <w:name w:val="List Paragraph"/>
    <w:basedOn w:val="a"/>
    <w:uiPriority w:val="34"/>
    <w:qFormat/>
    <w:rsid w:val="00311A21"/>
    <w:pPr>
      <w:autoSpaceDE/>
      <w:autoSpaceDN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converted-space">
    <w:name w:val="apple-converted-space"/>
    <w:rsid w:val="009C1BF9"/>
  </w:style>
  <w:style w:type="paragraph" w:customStyle="1" w:styleId="a9">
    <w:name w:val="Базовый"/>
    <w:rsid w:val="00E90460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jlqj4b">
    <w:name w:val="jlqj4b"/>
    <w:basedOn w:val="a0"/>
    <w:rsid w:val="00E26EE7"/>
  </w:style>
  <w:style w:type="character" w:styleId="aa">
    <w:name w:val="Hyperlink"/>
    <w:basedOn w:val="a0"/>
    <w:uiPriority w:val="99"/>
    <w:semiHidden/>
    <w:unhideWhenUsed/>
    <w:rsid w:val="00B00E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11028</Words>
  <Characters>6286</Characters>
  <Application>Microsoft Office Word</Application>
  <DocSecurity>0</DocSecurity>
  <Lines>52</Lines>
  <Paragraphs>34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RePack by SPecialiST</Company>
  <LinksUpToDate>false</LinksUpToDate>
  <CharactersWithSpaces>17280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2021-01-20T18:44:00Z</dcterms:created>
  <dcterms:modified xsi:type="dcterms:W3CDTF">2021-01-20T18:44:00Z</dcterms:modified>
</cp:coreProperties>
</file>